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C9B683" w14:textId="77777777" w:rsidR="000645BB" w:rsidRDefault="000645BB" w:rsidP="00F63BD8">
      <w:pPr>
        <w:pStyle w:val="23"/>
        <w:ind w:firstLine="560"/>
        <w:rPr>
          <w:b/>
          <w:bCs/>
          <w:sz w:val="28"/>
          <w:szCs w:val="28"/>
        </w:rPr>
      </w:pPr>
    </w:p>
    <w:p w14:paraId="6D891DED" w14:textId="24311E02" w:rsidR="00F63BD8" w:rsidRDefault="00957897" w:rsidP="00D62F38">
      <w:pPr>
        <w:pStyle w:val="23"/>
        <w:rPr>
          <w:b/>
          <w:bCs/>
          <w:sz w:val="28"/>
          <w:szCs w:val="28"/>
        </w:rPr>
      </w:pPr>
      <w:r>
        <w:rPr>
          <w:rFonts w:hint="eastAsia"/>
          <w:b/>
          <w:bCs/>
          <w:sz w:val="28"/>
          <w:szCs w:val="28"/>
        </w:rPr>
        <w:t>一</w:t>
      </w:r>
      <w:r w:rsidR="00F63BD8" w:rsidRPr="000645BB">
        <w:rPr>
          <w:rFonts w:hint="eastAsia"/>
          <w:b/>
          <w:bCs/>
          <w:sz w:val="28"/>
          <w:szCs w:val="28"/>
        </w:rPr>
        <w:t>、</w:t>
      </w:r>
      <w:r w:rsidR="000645BB">
        <w:rPr>
          <w:rFonts w:hint="eastAsia"/>
          <w:b/>
          <w:bCs/>
          <w:sz w:val="28"/>
          <w:szCs w:val="28"/>
        </w:rPr>
        <w:t>评标办法</w:t>
      </w:r>
    </w:p>
    <w:p w14:paraId="1EF2D0C1" w14:textId="77777777" w:rsidR="000645BB" w:rsidRPr="000645BB" w:rsidRDefault="000645BB" w:rsidP="00D62F38">
      <w:pPr>
        <w:spacing w:line="360" w:lineRule="auto"/>
        <w:rPr>
          <w:sz w:val="24"/>
          <w:szCs w:val="24"/>
        </w:rPr>
      </w:pPr>
      <w:r w:rsidRPr="000645BB">
        <w:rPr>
          <w:sz w:val="24"/>
          <w:szCs w:val="24"/>
        </w:rPr>
        <w:t>（一）</w:t>
      </w:r>
      <w:r w:rsidRPr="005B5B02">
        <w:rPr>
          <w:sz w:val="24"/>
          <w:szCs w:val="24"/>
        </w:rPr>
        <w:t>本项目采用综合评分法进行评标。</w:t>
      </w:r>
    </w:p>
    <w:p w14:paraId="643F2FD0" w14:textId="54E679CF" w:rsidR="000645BB" w:rsidRPr="005B5B02" w:rsidRDefault="000645BB" w:rsidP="00D62F38">
      <w:pPr>
        <w:spacing w:line="360" w:lineRule="auto"/>
        <w:ind w:firstLineChars="200" w:firstLine="480"/>
        <w:rPr>
          <w:b w:val="0"/>
          <w:bCs w:val="0"/>
          <w:sz w:val="24"/>
          <w:szCs w:val="24"/>
        </w:rPr>
      </w:pPr>
      <w:r w:rsidRPr="005B5B02">
        <w:rPr>
          <w:b w:val="0"/>
          <w:bCs w:val="0"/>
          <w:sz w:val="24"/>
          <w:szCs w:val="24"/>
        </w:rPr>
        <w:t>综合评分法，是指投标文件满足招标文件全部实质性要求</w:t>
      </w:r>
      <w:proofErr w:type="gramStart"/>
      <w:r w:rsidRPr="005B5B02">
        <w:rPr>
          <w:b w:val="0"/>
          <w:bCs w:val="0"/>
          <w:sz w:val="24"/>
          <w:szCs w:val="24"/>
        </w:rPr>
        <w:t>且按照</w:t>
      </w:r>
      <w:proofErr w:type="gramEnd"/>
      <w:r w:rsidRPr="005B5B02">
        <w:rPr>
          <w:b w:val="0"/>
          <w:bCs w:val="0"/>
          <w:sz w:val="24"/>
          <w:szCs w:val="24"/>
        </w:rPr>
        <w:t>评审因素的量化指标评审得分最高的投标人为中标候选人的评标方法。投标人总得分为</w:t>
      </w:r>
      <w:r w:rsidR="005B5B02">
        <w:rPr>
          <w:rFonts w:hint="eastAsia"/>
          <w:b w:val="0"/>
          <w:bCs w:val="0"/>
          <w:sz w:val="24"/>
          <w:szCs w:val="24"/>
        </w:rPr>
        <w:t>投标报价</w:t>
      </w:r>
      <w:r w:rsidRPr="005B5B02">
        <w:rPr>
          <w:b w:val="0"/>
          <w:bCs w:val="0"/>
          <w:sz w:val="24"/>
          <w:szCs w:val="24"/>
        </w:rPr>
        <w:t>、</w:t>
      </w:r>
      <w:r w:rsidR="005B5B02">
        <w:rPr>
          <w:rFonts w:hint="eastAsia"/>
          <w:b w:val="0"/>
          <w:bCs w:val="0"/>
          <w:sz w:val="24"/>
          <w:szCs w:val="24"/>
        </w:rPr>
        <w:t>商务部分</w:t>
      </w:r>
      <w:r w:rsidRPr="005B5B02">
        <w:rPr>
          <w:b w:val="0"/>
          <w:bCs w:val="0"/>
          <w:sz w:val="24"/>
          <w:szCs w:val="24"/>
        </w:rPr>
        <w:t>、</w:t>
      </w:r>
      <w:r w:rsidR="005B5B02">
        <w:rPr>
          <w:rFonts w:hint="eastAsia"/>
          <w:b w:val="0"/>
          <w:bCs w:val="0"/>
          <w:sz w:val="24"/>
          <w:szCs w:val="24"/>
        </w:rPr>
        <w:t>技术部分</w:t>
      </w:r>
      <w:r w:rsidRPr="005B5B02">
        <w:rPr>
          <w:b w:val="0"/>
          <w:bCs w:val="0"/>
          <w:sz w:val="24"/>
          <w:szCs w:val="24"/>
        </w:rPr>
        <w:t>等评定因素分别按照相应权重值计算分项得分后相加，满分为100分。</w:t>
      </w:r>
    </w:p>
    <w:p w14:paraId="671A2523" w14:textId="77777777" w:rsidR="000645BB" w:rsidRPr="005B5B02" w:rsidRDefault="000645BB" w:rsidP="005B5B02">
      <w:pPr>
        <w:rPr>
          <w:sz w:val="24"/>
          <w:szCs w:val="24"/>
        </w:rPr>
      </w:pPr>
      <w:r w:rsidRPr="005B5B02">
        <w:rPr>
          <w:sz w:val="24"/>
          <w:szCs w:val="24"/>
        </w:rPr>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06"/>
        <w:gridCol w:w="931"/>
        <w:gridCol w:w="5797"/>
      </w:tblGrid>
      <w:tr w:rsidR="005B5B02" w14:paraId="60106EA7" w14:textId="77777777" w:rsidTr="005B5B02">
        <w:trPr>
          <w:trHeight w:val="886"/>
          <w:jc w:val="center"/>
        </w:trPr>
        <w:tc>
          <w:tcPr>
            <w:tcW w:w="515" w:type="pct"/>
            <w:vAlign w:val="center"/>
          </w:tcPr>
          <w:p w14:paraId="710FA31A" w14:textId="77777777" w:rsidR="005B5B02" w:rsidRDefault="005B5B02" w:rsidP="005B5B02">
            <w:r>
              <w:t>序号</w:t>
            </w:r>
          </w:p>
        </w:tc>
        <w:tc>
          <w:tcPr>
            <w:tcW w:w="907" w:type="pct"/>
            <w:vAlign w:val="center"/>
          </w:tcPr>
          <w:p w14:paraId="7FF11227" w14:textId="04B2D211" w:rsidR="005B5B02" w:rsidRDefault="005B5B02" w:rsidP="005B5B02">
            <w:r>
              <w:t>评分因素及权重</w:t>
            </w:r>
          </w:p>
        </w:tc>
        <w:tc>
          <w:tcPr>
            <w:tcW w:w="495" w:type="pct"/>
            <w:vAlign w:val="center"/>
          </w:tcPr>
          <w:p w14:paraId="5E527028" w14:textId="77777777" w:rsidR="005B5B02" w:rsidRDefault="005B5B02" w:rsidP="005B5B02">
            <w:r>
              <w:t>分值</w:t>
            </w:r>
          </w:p>
        </w:tc>
        <w:tc>
          <w:tcPr>
            <w:tcW w:w="3083" w:type="pct"/>
            <w:vAlign w:val="center"/>
          </w:tcPr>
          <w:p w14:paraId="1BA59077" w14:textId="77777777" w:rsidR="005B5B02" w:rsidRDefault="005B5B02" w:rsidP="005B5B02">
            <w:pPr>
              <w:ind w:firstLine="482"/>
              <w:jc w:val="center"/>
            </w:pPr>
            <w:r>
              <w:t>评分标准</w:t>
            </w:r>
          </w:p>
        </w:tc>
      </w:tr>
      <w:tr w:rsidR="005B5B02" w14:paraId="30B9F28A" w14:textId="77777777" w:rsidTr="005B5B02">
        <w:trPr>
          <w:trHeight w:val="1516"/>
          <w:jc w:val="center"/>
        </w:trPr>
        <w:tc>
          <w:tcPr>
            <w:tcW w:w="515" w:type="pct"/>
            <w:vAlign w:val="center"/>
          </w:tcPr>
          <w:p w14:paraId="7171F35A" w14:textId="77777777" w:rsidR="005B5B02" w:rsidRDefault="005B5B02" w:rsidP="000E4F59">
            <w:r>
              <w:t>1</w:t>
            </w:r>
          </w:p>
        </w:tc>
        <w:tc>
          <w:tcPr>
            <w:tcW w:w="907" w:type="pct"/>
            <w:vAlign w:val="center"/>
          </w:tcPr>
          <w:p w14:paraId="3B91B91C" w14:textId="7F3C2F33" w:rsidR="005B5B02" w:rsidRDefault="005B5B02" w:rsidP="000E4F59">
            <w:r>
              <w:t>投标报价（</w:t>
            </w:r>
            <w:r>
              <w:rPr>
                <w:rFonts w:hint="eastAsia"/>
              </w:rPr>
              <w:t>3</w:t>
            </w:r>
            <w:r>
              <w:t>0%）</w:t>
            </w:r>
          </w:p>
        </w:tc>
        <w:tc>
          <w:tcPr>
            <w:tcW w:w="495" w:type="pct"/>
            <w:vAlign w:val="center"/>
          </w:tcPr>
          <w:p w14:paraId="607732EC" w14:textId="5A61261B" w:rsidR="005B5B02" w:rsidRDefault="005B5B02" w:rsidP="005B5B02">
            <w:pPr>
              <w:jc w:val="center"/>
            </w:pPr>
            <w:r>
              <w:rPr>
                <w:rFonts w:hint="eastAsia"/>
              </w:rPr>
              <w:t>3</w:t>
            </w:r>
            <w:r>
              <w:t>0</w:t>
            </w:r>
          </w:p>
        </w:tc>
        <w:tc>
          <w:tcPr>
            <w:tcW w:w="3083" w:type="pct"/>
            <w:vAlign w:val="center"/>
          </w:tcPr>
          <w:p w14:paraId="57E97A13" w14:textId="1375D47D" w:rsidR="005B5B02" w:rsidRDefault="005B5B02" w:rsidP="000E4F59">
            <w:pPr>
              <w:pStyle w:val="23"/>
              <w:ind w:firstLine="482"/>
            </w:pPr>
            <w:r w:rsidRPr="005B5B02">
              <w:rPr>
                <w:rFonts w:hint="eastAsia"/>
              </w:rPr>
              <w:t>投标报价，满足遴选文件要求</w:t>
            </w:r>
            <w:proofErr w:type="gramStart"/>
            <w:r w:rsidRPr="005B5B02">
              <w:rPr>
                <w:rFonts w:hint="eastAsia"/>
              </w:rPr>
              <w:t>且参加</w:t>
            </w:r>
            <w:proofErr w:type="gramEnd"/>
            <w:r w:rsidRPr="005B5B02">
              <w:rPr>
                <w:rFonts w:hint="eastAsia"/>
              </w:rPr>
              <w:t>招标服务最高有效报价的价格为评标基准价。价格分=投标报价/基准价×30分</w:t>
            </w:r>
            <w:r w:rsidR="009C3D17">
              <w:rPr>
                <w:rFonts w:hint="eastAsia"/>
              </w:rPr>
              <w:t>（产品售价、</w:t>
            </w:r>
            <w:proofErr w:type="gramStart"/>
            <w:r w:rsidR="009C3D17">
              <w:rPr>
                <w:rFonts w:hint="eastAsia"/>
              </w:rPr>
              <w:t>公租类</w:t>
            </w:r>
            <w:r w:rsidR="00146BE3">
              <w:rPr>
                <w:rFonts w:hint="eastAsia"/>
              </w:rPr>
              <w:t>报价</w:t>
            </w:r>
            <w:proofErr w:type="gramEnd"/>
            <w:r w:rsidR="009C3D17">
              <w:rPr>
                <w:rFonts w:hint="eastAsia"/>
              </w:rPr>
              <w:t>）</w:t>
            </w:r>
            <w:bookmarkStart w:id="0" w:name="_GoBack"/>
            <w:bookmarkEnd w:id="0"/>
          </w:p>
        </w:tc>
      </w:tr>
      <w:tr w:rsidR="005B5B02" w14:paraId="2E81256B" w14:textId="77777777" w:rsidTr="005B5B02">
        <w:trPr>
          <w:trHeight w:val="1833"/>
          <w:jc w:val="center"/>
        </w:trPr>
        <w:tc>
          <w:tcPr>
            <w:tcW w:w="515" w:type="pct"/>
            <w:vAlign w:val="center"/>
          </w:tcPr>
          <w:p w14:paraId="7C51020C" w14:textId="2B8536F0" w:rsidR="005B5B02" w:rsidRDefault="005B5B02" w:rsidP="000E4F59">
            <w:r>
              <w:rPr>
                <w:rFonts w:hint="eastAsia"/>
              </w:rPr>
              <w:t>2</w:t>
            </w:r>
          </w:p>
        </w:tc>
        <w:tc>
          <w:tcPr>
            <w:tcW w:w="907" w:type="pct"/>
            <w:vAlign w:val="center"/>
          </w:tcPr>
          <w:p w14:paraId="10C47925" w14:textId="77777777" w:rsidR="005B5B02" w:rsidRDefault="005B5B02" w:rsidP="000E4F59">
            <w:r>
              <w:rPr>
                <w:rFonts w:hint="eastAsia"/>
              </w:rPr>
              <w:t>商务部分</w:t>
            </w:r>
          </w:p>
          <w:p w14:paraId="4AC88729" w14:textId="69484FE8" w:rsidR="005B5B02" w:rsidRPr="005B5B02" w:rsidRDefault="005B5B02" w:rsidP="005B5B02">
            <w:r>
              <w:rPr>
                <w:rFonts w:hint="eastAsia"/>
              </w:rPr>
              <w:t>（30%）</w:t>
            </w:r>
          </w:p>
        </w:tc>
        <w:tc>
          <w:tcPr>
            <w:tcW w:w="495" w:type="pct"/>
            <w:vAlign w:val="center"/>
          </w:tcPr>
          <w:p w14:paraId="09F61307" w14:textId="42DE97B7" w:rsidR="005B5B02" w:rsidRDefault="005B5B02" w:rsidP="005B5B02">
            <w:pPr>
              <w:jc w:val="center"/>
            </w:pPr>
            <w:r>
              <w:rPr>
                <w:rFonts w:hint="eastAsia"/>
              </w:rPr>
              <w:t>30</w:t>
            </w:r>
          </w:p>
        </w:tc>
        <w:tc>
          <w:tcPr>
            <w:tcW w:w="3083" w:type="pct"/>
            <w:vAlign w:val="center"/>
          </w:tcPr>
          <w:p w14:paraId="10C4AAC5" w14:textId="35F330C9" w:rsidR="005B5B02" w:rsidRDefault="005B5B02" w:rsidP="000E4F59">
            <w:pPr>
              <w:pStyle w:val="23"/>
              <w:ind w:firstLine="482"/>
            </w:pPr>
            <w:r>
              <w:rPr>
                <w:rFonts w:hint="eastAsia"/>
              </w:rPr>
              <w:t>1、自助售卖机需配备相应的信息软件系统，可对售卖信息进行统计和汇总，对售卖情况进行监督管理。提供得5分，未提供得0分。</w:t>
            </w:r>
          </w:p>
          <w:p w14:paraId="0BE4510D" w14:textId="47BD1131" w:rsidR="005B5B02" w:rsidRDefault="005B5B02" w:rsidP="000E4F59">
            <w:pPr>
              <w:pStyle w:val="23"/>
              <w:ind w:firstLine="482"/>
            </w:pPr>
            <w:r>
              <w:rPr>
                <w:rFonts w:hint="eastAsia"/>
              </w:rPr>
              <w:t>2、</w:t>
            </w:r>
            <w:r w:rsidR="00E86639">
              <w:rPr>
                <w:rFonts w:hint="eastAsia"/>
              </w:rPr>
              <w:t>供应商</w:t>
            </w:r>
            <w:r>
              <w:rPr>
                <w:rFonts w:hint="eastAsia"/>
              </w:rPr>
              <w:t>提供有效期内的《食品经营许可证》，</w:t>
            </w:r>
            <w:r w:rsidR="001714A5">
              <w:rPr>
                <w:rFonts w:hint="eastAsia"/>
              </w:rPr>
              <w:t>《医疗器械经营许可证》，每</w:t>
            </w:r>
            <w:r>
              <w:rPr>
                <w:rFonts w:hint="eastAsia"/>
              </w:rPr>
              <w:t>提供</w:t>
            </w:r>
            <w:r w:rsidR="001714A5">
              <w:rPr>
                <w:rFonts w:hint="eastAsia"/>
              </w:rPr>
              <w:t>1个</w:t>
            </w:r>
            <w:r>
              <w:rPr>
                <w:rFonts w:hint="eastAsia"/>
              </w:rPr>
              <w:t>得</w:t>
            </w:r>
            <w:r w:rsidR="001714A5">
              <w:rPr>
                <w:rFonts w:hint="eastAsia"/>
              </w:rPr>
              <w:t>2.5分，最高得5分</w:t>
            </w:r>
            <w:r>
              <w:rPr>
                <w:rFonts w:hint="eastAsia"/>
              </w:rPr>
              <w:t>。</w:t>
            </w:r>
          </w:p>
          <w:p w14:paraId="196125BA" w14:textId="24DC05BE" w:rsidR="005B5B02" w:rsidRDefault="005B5B02" w:rsidP="000E4F59">
            <w:pPr>
              <w:pStyle w:val="23"/>
              <w:ind w:firstLine="482"/>
            </w:pPr>
            <w:r>
              <w:rPr>
                <w:rFonts w:hint="eastAsia"/>
              </w:rPr>
              <w:t>3、提供同类项目业绩，每提供1个得2分，最高得10分。</w:t>
            </w:r>
          </w:p>
          <w:p w14:paraId="4C0F2024" w14:textId="77777777" w:rsidR="005B5B02" w:rsidRDefault="005B5B02" w:rsidP="000E4F59">
            <w:pPr>
              <w:pStyle w:val="23"/>
              <w:ind w:firstLine="482"/>
            </w:pPr>
            <w:r>
              <w:rPr>
                <w:rFonts w:hint="eastAsia"/>
              </w:rPr>
              <w:t>4、投标人购买食品安全责任险，累计赔偿限额≥100万元以上的得5分，50万元-100万元（不含）得2分，小于50万（不含）以下得1分。</w:t>
            </w:r>
          </w:p>
          <w:p w14:paraId="4044B2EF" w14:textId="07001F6E" w:rsidR="005B5B02" w:rsidRPr="00C67CF7" w:rsidRDefault="005B5B02" w:rsidP="000E4F59">
            <w:pPr>
              <w:pStyle w:val="23"/>
              <w:ind w:firstLine="482"/>
            </w:pPr>
            <w:r>
              <w:rPr>
                <w:rFonts w:hint="eastAsia"/>
              </w:rPr>
              <w:t>5、</w:t>
            </w:r>
            <w:r w:rsidR="00E86639">
              <w:rPr>
                <w:rFonts w:hint="eastAsia"/>
              </w:rPr>
              <w:t>供应商</w:t>
            </w:r>
            <w:r>
              <w:rPr>
                <w:rFonts w:hint="eastAsia"/>
              </w:rPr>
              <w:t>提供的自助售卖机具有零售货柜检验报告的得5分。</w:t>
            </w:r>
          </w:p>
        </w:tc>
      </w:tr>
      <w:tr w:rsidR="005B5B02" w14:paraId="51EEB902" w14:textId="77777777" w:rsidTr="005B5B02">
        <w:trPr>
          <w:trHeight w:val="1692"/>
          <w:jc w:val="center"/>
        </w:trPr>
        <w:tc>
          <w:tcPr>
            <w:tcW w:w="515" w:type="pct"/>
            <w:vAlign w:val="center"/>
          </w:tcPr>
          <w:p w14:paraId="689A6DC6" w14:textId="77777777" w:rsidR="005B5B02" w:rsidRDefault="005B5B02" w:rsidP="000E4F59">
            <w:r>
              <w:lastRenderedPageBreak/>
              <w:t>2</w:t>
            </w:r>
          </w:p>
        </w:tc>
        <w:tc>
          <w:tcPr>
            <w:tcW w:w="907" w:type="pct"/>
            <w:vAlign w:val="center"/>
          </w:tcPr>
          <w:p w14:paraId="07723660" w14:textId="77777777" w:rsidR="005B5B02" w:rsidRDefault="005B5B02" w:rsidP="000E4F59">
            <w:r>
              <w:rPr>
                <w:rFonts w:hint="eastAsia"/>
              </w:rPr>
              <w:t>技术部分</w:t>
            </w:r>
          </w:p>
          <w:p w14:paraId="439CB480" w14:textId="0B88C76D" w:rsidR="005B5B02" w:rsidRDefault="005B5B02" w:rsidP="000E4F59">
            <w:r>
              <w:t>（</w:t>
            </w:r>
            <w:r>
              <w:rPr>
                <w:rFonts w:hint="eastAsia"/>
              </w:rPr>
              <w:t>40</w:t>
            </w:r>
            <w:r>
              <w:t>%）</w:t>
            </w:r>
          </w:p>
        </w:tc>
        <w:tc>
          <w:tcPr>
            <w:tcW w:w="495" w:type="pct"/>
            <w:vAlign w:val="center"/>
          </w:tcPr>
          <w:p w14:paraId="6DC5721B" w14:textId="2626EE6D" w:rsidR="005B5B02" w:rsidRDefault="005B5B02" w:rsidP="005B5B02">
            <w:pPr>
              <w:jc w:val="center"/>
            </w:pPr>
            <w:r>
              <w:rPr>
                <w:rFonts w:hint="eastAsia"/>
              </w:rPr>
              <w:t>40</w:t>
            </w:r>
          </w:p>
        </w:tc>
        <w:tc>
          <w:tcPr>
            <w:tcW w:w="3083" w:type="pct"/>
            <w:vAlign w:val="center"/>
          </w:tcPr>
          <w:p w14:paraId="7CE75549" w14:textId="53C04F08" w:rsidR="005B5B02" w:rsidRPr="00792EBD" w:rsidRDefault="005B5B02" w:rsidP="00792EBD">
            <w:pPr>
              <w:spacing w:line="360" w:lineRule="auto"/>
              <w:rPr>
                <w:b w:val="0"/>
                <w:bCs w:val="0"/>
                <w:sz w:val="24"/>
                <w:szCs w:val="24"/>
              </w:rPr>
            </w:pPr>
            <w:r w:rsidRPr="00792EBD">
              <w:rPr>
                <w:rFonts w:hint="eastAsia"/>
                <w:sz w:val="24"/>
                <w:szCs w:val="24"/>
              </w:rPr>
              <w:t>1</w:t>
            </w:r>
            <w:r w:rsidRPr="00792EBD">
              <w:rPr>
                <w:sz w:val="24"/>
                <w:szCs w:val="24"/>
              </w:rPr>
              <w:t>、</w:t>
            </w:r>
            <w:r w:rsidRPr="00792EBD">
              <w:rPr>
                <w:rFonts w:hint="eastAsia"/>
                <w:sz w:val="24"/>
                <w:szCs w:val="24"/>
              </w:rPr>
              <w:t>整体服务</w:t>
            </w:r>
            <w:r w:rsidRPr="00792EBD">
              <w:rPr>
                <w:sz w:val="24"/>
                <w:szCs w:val="24"/>
              </w:rPr>
              <w:t>方案</w:t>
            </w:r>
            <w:r w:rsidRPr="00792EBD">
              <w:rPr>
                <w:b w:val="0"/>
                <w:bCs w:val="0"/>
                <w:sz w:val="24"/>
                <w:szCs w:val="24"/>
              </w:rPr>
              <w:t>：根据医院实际</w:t>
            </w:r>
            <w:r w:rsidRPr="00792EBD">
              <w:rPr>
                <w:rFonts w:hint="eastAsia"/>
                <w:b w:val="0"/>
                <w:bCs w:val="0"/>
                <w:sz w:val="24"/>
                <w:szCs w:val="24"/>
              </w:rPr>
              <w:t>情况</w:t>
            </w:r>
            <w:r w:rsidRPr="00792EBD">
              <w:rPr>
                <w:b w:val="0"/>
                <w:bCs w:val="0"/>
                <w:sz w:val="24"/>
                <w:szCs w:val="24"/>
              </w:rPr>
              <w:t>，为本项目制定详实可行的服务方案。</w:t>
            </w:r>
            <w:r w:rsidRPr="00792EBD">
              <w:rPr>
                <w:rFonts w:hint="eastAsia"/>
                <w:b w:val="0"/>
                <w:bCs w:val="0"/>
                <w:sz w:val="24"/>
                <w:szCs w:val="24"/>
              </w:rPr>
              <w:t>（</w:t>
            </w:r>
            <w:r>
              <w:rPr>
                <w:rFonts w:hint="eastAsia"/>
                <w:b w:val="0"/>
                <w:bCs w:val="0"/>
                <w:sz w:val="24"/>
                <w:szCs w:val="24"/>
              </w:rPr>
              <w:t>1</w:t>
            </w:r>
            <w:r w:rsidRPr="00792EBD">
              <w:rPr>
                <w:rFonts w:hint="eastAsia"/>
                <w:b w:val="0"/>
                <w:bCs w:val="0"/>
                <w:sz w:val="24"/>
                <w:szCs w:val="24"/>
              </w:rPr>
              <w:t>0分）</w:t>
            </w:r>
          </w:p>
          <w:p w14:paraId="51BFC3EF" w14:textId="33CCC382" w:rsidR="005B5B02" w:rsidRPr="00792EBD" w:rsidRDefault="005B5B02" w:rsidP="00792EBD">
            <w:pPr>
              <w:spacing w:line="360" w:lineRule="auto"/>
              <w:rPr>
                <w:b w:val="0"/>
                <w:bCs w:val="0"/>
                <w:sz w:val="24"/>
                <w:szCs w:val="24"/>
              </w:rPr>
            </w:pPr>
            <w:r w:rsidRPr="00792EBD">
              <w:rPr>
                <w:rFonts w:hint="eastAsia"/>
                <w:b w:val="0"/>
                <w:bCs w:val="0"/>
                <w:sz w:val="24"/>
                <w:szCs w:val="24"/>
              </w:rPr>
              <w:t>（1）</w:t>
            </w:r>
            <w:r w:rsidRPr="00792EBD">
              <w:rPr>
                <w:b w:val="0"/>
                <w:bCs w:val="0"/>
                <w:sz w:val="24"/>
                <w:szCs w:val="24"/>
              </w:rPr>
              <w:t>服务方案</w:t>
            </w:r>
            <w:r w:rsidRPr="00792EBD">
              <w:rPr>
                <w:rFonts w:hint="eastAsia"/>
                <w:b w:val="0"/>
                <w:bCs w:val="0"/>
                <w:sz w:val="24"/>
                <w:szCs w:val="24"/>
              </w:rPr>
              <w:t>详细</w:t>
            </w:r>
            <w:r w:rsidRPr="00792EBD">
              <w:rPr>
                <w:b w:val="0"/>
                <w:bCs w:val="0"/>
                <w:sz w:val="24"/>
                <w:szCs w:val="24"/>
              </w:rPr>
              <w:t>全面、</w:t>
            </w:r>
            <w:r w:rsidRPr="00792EBD">
              <w:rPr>
                <w:rFonts w:hint="eastAsia"/>
                <w:b w:val="0"/>
                <w:bCs w:val="0"/>
                <w:sz w:val="24"/>
                <w:szCs w:val="24"/>
              </w:rPr>
              <w:t>投放点位合理</w:t>
            </w:r>
            <w:r w:rsidRPr="00792EBD">
              <w:rPr>
                <w:b w:val="0"/>
                <w:bCs w:val="0"/>
                <w:sz w:val="24"/>
                <w:szCs w:val="24"/>
              </w:rPr>
              <w:t>，得</w:t>
            </w:r>
            <w:r>
              <w:rPr>
                <w:rFonts w:hint="eastAsia"/>
                <w:b w:val="0"/>
                <w:bCs w:val="0"/>
                <w:sz w:val="24"/>
                <w:szCs w:val="24"/>
              </w:rPr>
              <w:t>1</w:t>
            </w:r>
            <w:r w:rsidRPr="00792EBD">
              <w:rPr>
                <w:b w:val="0"/>
                <w:bCs w:val="0"/>
                <w:sz w:val="24"/>
                <w:szCs w:val="24"/>
              </w:rPr>
              <w:t>0分；</w:t>
            </w:r>
          </w:p>
          <w:p w14:paraId="44CC8FC0" w14:textId="12C74C4A" w:rsidR="005B5B02" w:rsidRPr="00792EBD" w:rsidRDefault="005B5B02" w:rsidP="00792EBD">
            <w:pPr>
              <w:spacing w:line="360" w:lineRule="auto"/>
              <w:rPr>
                <w:b w:val="0"/>
                <w:bCs w:val="0"/>
                <w:sz w:val="24"/>
                <w:szCs w:val="24"/>
              </w:rPr>
            </w:pPr>
            <w:r w:rsidRPr="00792EBD">
              <w:rPr>
                <w:rFonts w:hint="eastAsia"/>
                <w:b w:val="0"/>
                <w:bCs w:val="0"/>
                <w:sz w:val="24"/>
                <w:szCs w:val="24"/>
              </w:rPr>
              <w:t>（2）</w:t>
            </w:r>
            <w:r w:rsidRPr="00792EBD">
              <w:rPr>
                <w:b w:val="0"/>
                <w:bCs w:val="0"/>
                <w:sz w:val="24"/>
                <w:szCs w:val="24"/>
              </w:rPr>
              <w:t>服务方案</w:t>
            </w:r>
            <w:r w:rsidRPr="00792EBD">
              <w:rPr>
                <w:rFonts w:hint="eastAsia"/>
                <w:b w:val="0"/>
                <w:bCs w:val="0"/>
                <w:sz w:val="24"/>
                <w:szCs w:val="24"/>
              </w:rPr>
              <w:t>较</w:t>
            </w:r>
            <w:r w:rsidRPr="00792EBD">
              <w:rPr>
                <w:b w:val="0"/>
                <w:bCs w:val="0"/>
                <w:sz w:val="24"/>
                <w:szCs w:val="24"/>
              </w:rPr>
              <w:t>详实全面、</w:t>
            </w:r>
            <w:r w:rsidRPr="00792EBD">
              <w:rPr>
                <w:rFonts w:hint="eastAsia"/>
                <w:b w:val="0"/>
                <w:bCs w:val="0"/>
                <w:sz w:val="24"/>
                <w:szCs w:val="24"/>
              </w:rPr>
              <w:t>投放点位较合理</w:t>
            </w:r>
            <w:r w:rsidRPr="00792EBD">
              <w:rPr>
                <w:b w:val="0"/>
                <w:bCs w:val="0"/>
                <w:sz w:val="24"/>
                <w:szCs w:val="24"/>
              </w:rPr>
              <w:t>，得</w:t>
            </w:r>
            <w:r>
              <w:rPr>
                <w:rFonts w:hint="eastAsia"/>
                <w:b w:val="0"/>
                <w:bCs w:val="0"/>
                <w:sz w:val="24"/>
                <w:szCs w:val="24"/>
              </w:rPr>
              <w:t>7</w:t>
            </w:r>
            <w:r w:rsidRPr="00792EBD">
              <w:rPr>
                <w:b w:val="0"/>
                <w:bCs w:val="0"/>
                <w:sz w:val="24"/>
                <w:szCs w:val="24"/>
              </w:rPr>
              <w:t>分；</w:t>
            </w:r>
          </w:p>
          <w:p w14:paraId="76B3901D" w14:textId="0FA530DB" w:rsidR="005B5B02" w:rsidRPr="00792EBD" w:rsidRDefault="005B5B02" w:rsidP="00792EBD">
            <w:pPr>
              <w:spacing w:line="360" w:lineRule="auto"/>
              <w:rPr>
                <w:b w:val="0"/>
                <w:bCs w:val="0"/>
                <w:sz w:val="24"/>
                <w:szCs w:val="24"/>
              </w:rPr>
            </w:pPr>
            <w:r w:rsidRPr="00792EBD">
              <w:rPr>
                <w:rFonts w:hint="eastAsia"/>
                <w:b w:val="0"/>
                <w:bCs w:val="0"/>
                <w:sz w:val="24"/>
                <w:szCs w:val="24"/>
              </w:rPr>
              <w:t>（3）</w:t>
            </w:r>
            <w:r w:rsidRPr="00792EBD">
              <w:rPr>
                <w:b w:val="0"/>
                <w:bCs w:val="0"/>
                <w:sz w:val="24"/>
                <w:szCs w:val="24"/>
              </w:rPr>
              <w:t>服务方案</w:t>
            </w:r>
            <w:r w:rsidRPr="00792EBD">
              <w:rPr>
                <w:rFonts w:hint="eastAsia"/>
                <w:b w:val="0"/>
                <w:bCs w:val="0"/>
                <w:sz w:val="24"/>
                <w:szCs w:val="24"/>
              </w:rPr>
              <w:t>一般</w:t>
            </w:r>
            <w:r w:rsidRPr="00792EBD">
              <w:rPr>
                <w:b w:val="0"/>
                <w:bCs w:val="0"/>
                <w:sz w:val="24"/>
                <w:szCs w:val="24"/>
              </w:rPr>
              <w:t>详实全面、</w:t>
            </w:r>
            <w:r w:rsidRPr="00792EBD">
              <w:rPr>
                <w:rFonts w:hint="eastAsia"/>
                <w:b w:val="0"/>
                <w:bCs w:val="0"/>
                <w:sz w:val="24"/>
                <w:szCs w:val="24"/>
              </w:rPr>
              <w:t>投放点</w:t>
            </w:r>
            <w:proofErr w:type="gramStart"/>
            <w:r w:rsidRPr="00792EBD">
              <w:rPr>
                <w:rFonts w:hint="eastAsia"/>
                <w:b w:val="0"/>
                <w:bCs w:val="0"/>
                <w:sz w:val="24"/>
                <w:szCs w:val="24"/>
              </w:rPr>
              <w:t>位一般</w:t>
            </w:r>
            <w:proofErr w:type="gramEnd"/>
            <w:r w:rsidRPr="00792EBD">
              <w:rPr>
                <w:rFonts w:hint="eastAsia"/>
                <w:b w:val="0"/>
                <w:bCs w:val="0"/>
                <w:sz w:val="24"/>
                <w:szCs w:val="24"/>
              </w:rPr>
              <w:t>合理</w:t>
            </w:r>
            <w:r w:rsidRPr="00792EBD">
              <w:rPr>
                <w:b w:val="0"/>
                <w:bCs w:val="0"/>
                <w:sz w:val="24"/>
                <w:szCs w:val="24"/>
              </w:rPr>
              <w:t>，得</w:t>
            </w:r>
            <w:r>
              <w:rPr>
                <w:rFonts w:hint="eastAsia"/>
                <w:b w:val="0"/>
                <w:bCs w:val="0"/>
                <w:sz w:val="24"/>
                <w:szCs w:val="24"/>
              </w:rPr>
              <w:t>3</w:t>
            </w:r>
            <w:r w:rsidRPr="00792EBD">
              <w:rPr>
                <w:b w:val="0"/>
                <w:bCs w:val="0"/>
                <w:sz w:val="24"/>
                <w:szCs w:val="24"/>
              </w:rPr>
              <w:t>分；</w:t>
            </w:r>
          </w:p>
          <w:p w14:paraId="61ACA0CB" w14:textId="4BF6663C" w:rsidR="005B5B02" w:rsidRPr="00792EBD" w:rsidRDefault="005B5B02" w:rsidP="00792EBD">
            <w:pPr>
              <w:spacing w:line="360" w:lineRule="auto"/>
              <w:rPr>
                <w:b w:val="0"/>
                <w:bCs w:val="0"/>
                <w:sz w:val="24"/>
                <w:szCs w:val="24"/>
              </w:rPr>
            </w:pPr>
            <w:r w:rsidRPr="00792EBD">
              <w:rPr>
                <w:rFonts w:hint="eastAsia"/>
                <w:b w:val="0"/>
                <w:bCs w:val="0"/>
                <w:sz w:val="24"/>
                <w:szCs w:val="24"/>
              </w:rPr>
              <w:t>（4）</w:t>
            </w:r>
            <w:r w:rsidRPr="00792EBD">
              <w:rPr>
                <w:b w:val="0"/>
                <w:bCs w:val="0"/>
                <w:sz w:val="24"/>
                <w:szCs w:val="24"/>
              </w:rPr>
              <w:t>服务方案不</w:t>
            </w:r>
            <w:r w:rsidRPr="00792EBD">
              <w:rPr>
                <w:rFonts w:hint="eastAsia"/>
                <w:b w:val="0"/>
                <w:bCs w:val="0"/>
                <w:sz w:val="24"/>
                <w:szCs w:val="24"/>
              </w:rPr>
              <w:t>详细</w:t>
            </w:r>
            <w:r w:rsidRPr="00792EBD">
              <w:rPr>
                <w:b w:val="0"/>
                <w:bCs w:val="0"/>
                <w:sz w:val="24"/>
                <w:szCs w:val="24"/>
              </w:rPr>
              <w:t>全面，无可行性，与本项目无关或未提及，得</w:t>
            </w:r>
            <w:r>
              <w:rPr>
                <w:rFonts w:hint="eastAsia"/>
                <w:b w:val="0"/>
                <w:bCs w:val="0"/>
                <w:sz w:val="24"/>
                <w:szCs w:val="24"/>
              </w:rPr>
              <w:t>0</w:t>
            </w:r>
            <w:r w:rsidRPr="00792EBD">
              <w:rPr>
                <w:b w:val="0"/>
                <w:bCs w:val="0"/>
                <w:sz w:val="24"/>
                <w:szCs w:val="24"/>
              </w:rPr>
              <w:t xml:space="preserve">分。 </w:t>
            </w:r>
          </w:p>
          <w:p w14:paraId="5676D5C0" w14:textId="22A97B45" w:rsidR="005B5B02" w:rsidRPr="00792EBD" w:rsidRDefault="005B5B02" w:rsidP="00792EBD">
            <w:pPr>
              <w:spacing w:line="360" w:lineRule="auto"/>
              <w:rPr>
                <w:b w:val="0"/>
                <w:bCs w:val="0"/>
                <w:sz w:val="24"/>
                <w:szCs w:val="24"/>
              </w:rPr>
            </w:pPr>
            <w:r w:rsidRPr="00792EBD">
              <w:rPr>
                <w:rFonts w:hint="eastAsia"/>
                <w:sz w:val="24"/>
                <w:szCs w:val="24"/>
              </w:rPr>
              <w:t>2、设备、产品介绍：</w:t>
            </w:r>
            <w:r w:rsidRPr="00792EBD">
              <w:rPr>
                <w:rFonts w:hint="eastAsia"/>
                <w:b w:val="0"/>
                <w:bCs w:val="0"/>
                <w:sz w:val="24"/>
                <w:szCs w:val="24"/>
              </w:rPr>
              <w:t>提供设备维修维护保养方案，设备消毒方案。（10分）</w:t>
            </w:r>
          </w:p>
          <w:p w14:paraId="486D5EB4" w14:textId="3A96F3A8" w:rsidR="005B5B02" w:rsidRPr="00792EBD" w:rsidRDefault="005B5B02" w:rsidP="00792EBD">
            <w:pPr>
              <w:spacing w:line="360" w:lineRule="auto"/>
              <w:rPr>
                <w:b w:val="0"/>
                <w:bCs w:val="0"/>
                <w:sz w:val="24"/>
                <w:szCs w:val="24"/>
              </w:rPr>
            </w:pPr>
            <w:r w:rsidRPr="00792EBD">
              <w:rPr>
                <w:rFonts w:hint="eastAsia"/>
                <w:b w:val="0"/>
                <w:bCs w:val="0"/>
                <w:sz w:val="24"/>
                <w:szCs w:val="24"/>
              </w:rPr>
              <w:t>（1）方案可行符合医院项目特点得10分；</w:t>
            </w:r>
          </w:p>
          <w:p w14:paraId="54A4B421" w14:textId="77777777" w:rsidR="005B5B02" w:rsidRPr="00792EBD" w:rsidRDefault="005B5B02" w:rsidP="00792EBD">
            <w:pPr>
              <w:spacing w:line="360" w:lineRule="auto"/>
              <w:rPr>
                <w:b w:val="0"/>
                <w:bCs w:val="0"/>
                <w:sz w:val="24"/>
                <w:szCs w:val="24"/>
              </w:rPr>
            </w:pPr>
            <w:r w:rsidRPr="00792EBD">
              <w:rPr>
                <w:rFonts w:hint="eastAsia"/>
                <w:b w:val="0"/>
                <w:bCs w:val="0"/>
                <w:sz w:val="24"/>
                <w:szCs w:val="24"/>
              </w:rPr>
              <w:t>（2）方案较可行较符合医院项目特点得7分；</w:t>
            </w:r>
          </w:p>
          <w:p w14:paraId="7834D88B" w14:textId="77777777" w:rsidR="005B5B02" w:rsidRPr="00792EBD" w:rsidRDefault="005B5B02" w:rsidP="00792EBD">
            <w:pPr>
              <w:spacing w:line="360" w:lineRule="auto"/>
              <w:rPr>
                <w:b w:val="0"/>
                <w:bCs w:val="0"/>
                <w:sz w:val="24"/>
                <w:szCs w:val="24"/>
              </w:rPr>
            </w:pPr>
            <w:r w:rsidRPr="00792EBD">
              <w:rPr>
                <w:rFonts w:hint="eastAsia"/>
                <w:b w:val="0"/>
                <w:bCs w:val="0"/>
                <w:sz w:val="24"/>
                <w:szCs w:val="24"/>
              </w:rPr>
              <w:t>（3）方案较可行但不符合医院项目特点得3分；</w:t>
            </w:r>
          </w:p>
          <w:p w14:paraId="6F55FB60" w14:textId="09AE3777" w:rsidR="005B5B02" w:rsidRPr="00792EBD" w:rsidRDefault="005B5B02" w:rsidP="00792EBD">
            <w:pPr>
              <w:spacing w:line="360" w:lineRule="auto"/>
              <w:rPr>
                <w:b w:val="0"/>
                <w:bCs w:val="0"/>
                <w:sz w:val="24"/>
                <w:szCs w:val="24"/>
              </w:rPr>
            </w:pPr>
            <w:r w:rsidRPr="00792EBD">
              <w:rPr>
                <w:rFonts w:hint="eastAsia"/>
                <w:b w:val="0"/>
                <w:bCs w:val="0"/>
                <w:sz w:val="24"/>
                <w:szCs w:val="24"/>
              </w:rPr>
              <w:t>（4）方案不可行不符合医院项目特点得0分。</w:t>
            </w:r>
          </w:p>
          <w:p w14:paraId="62829694" w14:textId="411CC597" w:rsidR="005B5B02" w:rsidRPr="00792EBD" w:rsidRDefault="005B5B02" w:rsidP="00792EBD">
            <w:pPr>
              <w:pStyle w:val="23"/>
              <w:rPr>
                <w:b/>
                <w:bCs/>
              </w:rPr>
            </w:pPr>
            <w:r w:rsidRPr="00792EBD">
              <w:rPr>
                <w:rFonts w:hint="eastAsia"/>
                <w:b/>
                <w:bCs/>
              </w:rPr>
              <w:t>3.设备运行安全管理方案及承诺</w:t>
            </w:r>
            <w:r>
              <w:rPr>
                <w:rFonts w:hint="eastAsia"/>
                <w:b/>
                <w:bCs/>
              </w:rPr>
              <w:t>：</w:t>
            </w:r>
            <w:r w:rsidRPr="00792EBD">
              <w:rPr>
                <w:rFonts w:hint="eastAsia"/>
                <w:b/>
                <w:bCs/>
              </w:rPr>
              <w:t>包括生产运行安全、消防安全、食品安全</w:t>
            </w:r>
            <w:r>
              <w:rPr>
                <w:rFonts w:hint="eastAsia"/>
                <w:b/>
                <w:bCs/>
              </w:rPr>
              <w:t>。（20分）</w:t>
            </w:r>
          </w:p>
          <w:p w14:paraId="209AF33A" w14:textId="77777777" w:rsidR="005B5B02" w:rsidRPr="005B5B02" w:rsidRDefault="005B5B02" w:rsidP="00792EBD">
            <w:pPr>
              <w:pStyle w:val="23"/>
            </w:pPr>
            <w:r w:rsidRPr="005B5B02">
              <w:rPr>
                <w:rFonts w:hint="eastAsia"/>
              </w:rPr>
              <w:t>（1）提供承诺且方案合理可行得20分；</w:t>
            </w:r>
          </w:p>
          <w:p w14:paraId="362D7AD4" w14:textId="77777777" w:rsidR="005B5B02" w:rsidRPr="005B5B02" w:rsidRDefault="005B5B02" w:rsidP="00792EBD">
            <w:pPr>
              <w:pStyle w:val="23"/>
            </w:pPr>
            <w:r w:rsidRPr="005B5B02">
              <w:rPr>
                <w:rFonts w:hint="eastAsia"/>
              </w:rPr>
              <w:t>（2）提供承诺且方案较可行得14分；</w:t>
            </w:r>
          </w:p>
          <w:p w14:paraId="6557BAEB" w14:textId="77777777" w:rsidR="005B5B02" w:rsidRPr="005B5B02" w:rsidRDefault="005B5B02" w:rsidP="00792EBD">
            <w:pPr>
              <w:pStyle w:val="23"/>
            </w:pPr>
            <w:r w:rsidRPr="005B5B02">
              <w:rPr>
                <w:rFonts w:hint="eastAsia"/>
              </w:rPr>
              <w:t>（3）提供承诺但方案不可行得7分；</w:t>
            </w:r>
          </w:p>
          <w:p w14:paraId="4FE0FB22" w14:textId="3BBCAF59" w:rsidR="005B5B02" w:rsidRPr="00792EBD" w:rsidRDefault="005B5B02" w:rsidP="00792EBD">
            <w:pPr>
              <w:pStyle w:val="23"/>
            </w:pPr>
            <w:r w:rsidRPr="005B5B02">
              <w:rPr>
                <w:rFonts w:hint="eastAsia"/>
              </w:rPr>
              <w:t>（4）未提供承诺得0分。</w:t>
            </w:r>
          </w:p>
        </w:tc>
      </w:tr>
    </w:tbl>
    <w:p w14:paraId="20C59DBE" w14:textId="77777777" w:rsidR="000645BB" w:rsidRPr="000645BB" w:rsidRDefault="000645BB" w:rsidP="005610D3">
      <w:pPr>
        <w:pStyle w:val="23"/>
        <w:rPr>
          <w:b/>
          <w:bCs/>
          <w:sz w:val="28"/>
          <w:szCs w:val="28"/>
        </w:rPr>
      </w:pPr>
    </w:p>
    <w:p w14:paraId="3850CA5B" w14:textId="77777777" w:rsidR="00F63BD8" w:rsidRDefault="00F63BD8">
      <w:pPr>
        <w:spacing w:line="240" w:lineRule="auto"/>
        <w:rPr>
          <w:b w:val="0"/>
          <w:bCs w:val="0"/>
          <w:sz w:val="24"/>
          <w:szCs w:val="24"/>
        </w:rPr>
      </w:pPr>
      <w:r>
        <w:rPr>
          <w:rFonts w:hint="eastAsia"/>
        </w:rPr>
        <w:br w:type="page"/>
      </w:r>
    </w:p>
    <w:p w14:paraId="1165114A" w14:textId="436A40D0" w:rsidR="005D6E03" w:rsidRDefault="005D6E03" w:rsidP="00552BDE">
      <w:pPr>
        <w:rPr>
          <w:sz w:val="24"/>
          <w:szCs w:val="24"/>
        </w:rPr>
      </w:pPr>
      <w:r>
        <w:rPr>
          <w:rFonts w:hint="eastAsia"/>
          <w:sz w:val="24"/>
          <w:szCs w:val="24"/>
        </w:rPr>
        <w:lastRenderedPageBreak/>
        <w:t>遴选文件格式：</w:t>
      </w:r>
    </w:p>
    <w:p w14:paraId="2CAB5875" w14:textId="3AC4224F" w:rsidR="00745BE8" w:rsidRPr="000D2108" w:rsidRDefault="0096046A" w:rsidP="000D2108">
      <w:pPr>
        <w:jc w:val="center"/>
        <w:rPr>
          <w:sz w:val="24"/>
          <w:szCs w:val="24"/>
          <w:highlight w:val="yellow"/>
        </w:rPr>
      </w:pPr>
      <w:r w:rsidRPr="000D2108">
        <w:rPr>
          <w:sz w:val="24"/>
          <w:szCs w:val="24"/>
          <w:highlight w:val="yellow"/>
        </w:rPr>
        <w:t>（一）开标一览表</w:t>
      </w:r>
    </w:p>
    <w:p w14:paraId="446D55D9" w14:textId="27297175" w:rsidR="00745BE8" w:rsidRPr="000D2108" w:rsidRDefault="0096046A" w:rsidP="00552BDE">
      <w:pPr>
        <w:rPr>
          <w:sz w:val="24"/>
          <w:szCs w:val="24"/>
          <w:highlight w:val="yellow"/>
        </w:rPr>
      </w:pPr>
      <w:r w:rsidRPr="000D2108">
        <w:rPr>
          <w:sz w:val="24"/>
          <w:szCs w:val="24"/>
          <w:highlight w:val="yellow"/>
        </w:rPr>
        <w:t>项目名称：</w:t>
      </w:r>
    </w:p>
    <w:tbl>
      <w:tblPr>
        <w:tblW w:w="5000" w:type="pct"/>
        <w:tblLook w:val="04A0" w:firstRow="1" w:lastRow="0" w:firstColumn="1" w:lastColumn="0" w:noHBand="0" w:noVBand="1"/>
      </w:tblPr>
      <w:tblGrid>
        <w:gridCol w:w="619"/>
        <w:gridCol w:w="2183"/>
        <w:gridCol w:w="2418"/>
        <w:gridCol w:w="1621"/>
        <w:gridCol w:w="2551"/>
      </w:tblGrid>
      <w:tr w:rsidR="005D6E03" w:rsidRPr="005D6E03" w14:paraId="3C0B0AEF" w14:textId="77777777" w:rsidTr="005D6E03">
        <w:trPr>
          <w:trHeight w:val="795"/>
        </w:trPr>
        <w:tc>
          <w:tcPr>
            <w:tcW w:w="33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EB53FFE" w14:textId="77777777" w:rsidR="005D6E03" w:rsidRPr="005D6E03" w:rsidRDefault="005D6E03" w:rsidP="005D6E03">
            <w:pPr>
              <w:spacing w:line="240" w:lineRule="auto"/>
              <w:jc w:val="center"/>
              <w:rPr>
                <w:rFonts w:cs="宋体"/>
                <w:color w:val="000000"/>
                <w:kern w:val="0"/>
                <w:sz w:val="24"/>
                <w:szCs w:val="24"/>
                <w:highlight w:val="yellow"/>
              </w:rPr>
            </w:pPr>
            <w:r w:rsidRPr="005D6E03">
              <w:rPr>
                <w:rFonts w:cs="宋体" w:hint="eastAsia"/>
                <w:color w:val="000000"/>
                <w:kern w:val="0"/>
                <w:sz w:val="24"/>
                <w:szCs w:val="24"/>
                <w:highlight w:val="yellow"/>
              </w:rPr>
              <w:t>序号</w:t>
            </w:r>
          </w:p>
        </w:tc>
        <w:tc>
          <w:tcPr>
            <w:tcW w:w="1162" w:type="pct"/>
            <w:tcBorders>
              <w:top w:val="single" w:sz="8" w:space="0" w:color="auto"/>
              <w:left w:val="nil"/>
              <w:bottom w:val="single" w:sz="8" w:space="0" w:color="auto"/>
              <w:right w:val="single" w:sz="8" w:space="0" w:color="auto"/>
            </w:tcBorders>
            <w:shd w:val="clear" w:color="auto" w:fill="auto"/>
            <w:vAlign w:val="center"/>
            <w:hideMark/>
          </w:tcPr>
          <w:p w14:paraId="5A64A879" w14:textId="77777777" w:rsidR="005D6E03" w:rsidRPr="005D6E03" w:rsidRDefault="005D6E03" w:rsidP="005D6E03">
            <w:pPr>
              <w:spacing w:line="240" w:lineRule="auto"/>
              <w:jc w:val="center"/>
              <w:rPr>
                <w:rFonts w:cs="宋体"/>
                <w:color w:val="000000"/>
                <w:kern w:val="0"/>
                <w:sz w:val="24"/>
                <w:szCs w:val="24"/>
                <w:highlight w:val="yellow"/>
              </w:rPr>
            </w:pPr>
            <w:r w:rsidRPr="005D6E03">
              <w:rPr>
                <w:rFonts w:cs="宋体" w:hint="eastAsia"/>
                <w:color w:val="000000"/>
                <w:kern w:val="0"/>
                <w:sz w:val="24"/>
                <w:szCs w:val="24"/>
                <w:highlight w:val="yellow"/>
              </w:rPr>
              <w:t>自助机功能</w:t>
            </w:r>
          </w:p>
        </w:tc>
        <w:tc>
          <w:tcPr>
            <w:tcW w:w="1287" w:type="pct"/>
            <w:tcBorders>
              <w:top w:val="single" w:sz="8" w:space="0" w:color="auto"/>
              <w:left w:val="nil"/>
              <w:bottom w:val="single" w:sz="8" w:space="0" w:color="auto"/>
              <w:right w:val="single" w:sz="8" w:space="0" w:color="auto"/>
            </w:tcBorders>
            <w:shd w:val="clear" w:color="auto" w:fill="auto"/>
            <w:vAlign w:val="center"/>
            <w:hideMark/>
          </w:tcPr>
          <w:p w14:paraId="62A00272" w14:textId="77777777" w:rsidR="005D6E03" w:rsidRPr="005D6E03" w:rsidRDefault="005D6E03" w:rsidP="005D6E03">
            <w:pPr>
              <w:spacing w:line="240" w:lineRule="auto"/>
              <w:jc w:val="center"/>
              <w:rPr>
                <w:rFonts w:cs="宋体"/>
                <w:color w:val="000000"/>
                <w:kern w:val="0"/>
                <w:sz w:val="24"/>
                <w:szCs w:val="24"/>
                <w:highlight w:val="yellow"/>
              </w:rPr>
            </w:pPr>
            <w:r w:rsidRPr="005D6E03">
              <w:rPr>
                <w:rFonts w:cs="宋体" w:hint="eastAsia"/>
                <w:color w:val="000000"/>
                <w:kern w:val="0"/>
                <w:sz w:val="24"/>
                <w:szCs w:val="24"/>
                <w:highlight w:val="yellow"/>
              </w:rPr>
              <w:t>主要销售物品</w:t>
            </w:r>
          </w:p>
        </w:tc>
        <w:tc>
          <w:tcPr>
            <w:tcW w:w="863" w:type="pct"/>
            <w:tcBorders>
              <w:top w:val="single" w:sz="8" w:space="0" w:color="auto"/>
              <w:left w:val="nil"/>
              <w:bottom w:val="single" w:sz="8" w:space="0" w:color="auto"/>
              <w:right w:val="single" w:sz="8" w:space="0" w:color="auto"/>
            </w:tcBorders>
            <w:shd w:val="clear" w:color="auto" w:fill="auto"/>
            <w:vAlign w:val="center"/>
            <w:hideMark/>
          </w:tcPr>
          <w:p w14:paraId="2F8ABD1C" w14:textId="77777777" w:rsidR="005D6E03" w:rsidRPr="005D6E03" w:rsidRDefault="005D6E03" w:rsidP="005D6E03">
            <w:pPr>
              <w:spacing w:line="240" w:lineRule="auto"/>
              <w:jc w:val="center"/>
              <w:rPr>
                <w:rFonts w:cs="宋体"/>
                <w:color w:val="000000"/>
                <w:kern w:val="0"/>
                <w:sz w:val="24"/>
                <w:szCs w:val="24"/>
                <w:highlight w:val="yellow"/>
              </w:rPr>
            </w:pPr>
            <w:r w:rsidRPr="005D6E03">
              <w:rPr>
                <w:rFonts w:cs="宋体" w:hint="eastAsia"/>
                <w:color w:val="000000"/>
                <w:kern w:val="0"/>
                <w:sz w:val="24"/>
                <w:szCs w:val="24"/>
                <w:highlight w:val="yellow"/>
              </w:rPr>
              <w:t>拟定设置位置</w:t>
            </w:r>
          </w:p>
        </w:tc>
        <w:tc>
          <w:tcPr>
            <w:tcW w:w="1358" w:type="pct"/>
            <w:tcBorders>
              <w:top w:val="single" w:sz="8" w:space="0" w:color="auto"/>
              <w:left w:val="nil"/>
              <w:bottom w:val="single" w:sz="8" w:space="0" w:color="auto"/>
              <w:right w:val="single" w:sz="8" w:space="0" w:color="auto"/>
            </w:tcBorders>
            <w:shd w:val="clear" w:color="auto" w:fill="auto"/>
            <w:vAlign w:val="center"/>
            <w:hideMark/>
          </w:tcPr>
          <w:p w14:paraId="7885B203" w14:textId="7A404432" w:rsidR="005D6E03" w:rsidRPr="005D6E03" w:rsidRDefault="005D6E03" w:rsidP="005D6E03">
            <w:pPr>
              <w:spacing w:line="240" w:lineRule="auto"/>
              <w:jc w:val="center"/>
              <w:rPr>
                <w:rFonts w:cs="宋体"/>
                <w:color w:val="000000"/>
                <w:kern w:val="0"/>
                <w:sz w:val="24"/>
                <w:szCs w:val="24"/>
                <w:highlight w:val="yellow"/>
              </w:rPr>
            </w:pPr>
            <w:r w:rsidRPr="005D6E03">
              <w:rPr>
                <w:rFonts w:cs="宋体" w:hint="eastAsia"/>
                <w:color w:val="000000"/>
                <w:kern w:val="0"/>
                <w:sz w:val="24"/>
                <w:szCs w:val="24"/>
                <w:highlight w:val="yellow"/>
              </w:rPr>
              <w:t>管理费（</w:t>
            </w:r>
            <w:r w:rsidR="000D2108" w:rsidRPr="000D2108">
              <w:rPr>
                <w:rFonts w:cs="宋体" w:hint="eastAsia"/>
                <w:color w:val="000000"/>
                <w:kern w:val="0"/>
                <w:sz w:val="24"/>
                <w:szCs w:val="24"/>
                <w:highlight w:val="yellow"/>
              </w:rPr>
              <w:t>元/年</w:t>
            </w:r>
            <w:r w:rsidRPr="005D6E03">
              <w:rPr>
                <w:rFonts w:cs="宋体" w:hint="eastAsia"/>
                <w:color w:val="000000"/>
                <w:kern w:val="0"/>
                <w:sz w:val="24"/>
                <w:szCs w:val="24"/>
                <w:highlight w:val="yellow"/>
              </w:rPr>
              <w:t>）</w:t>
            </w:r>
          </w:p>
        </w:tc>
      </w:tr>
      <w:tr w:rsidR="005D6E03" w:rsidRPr="005D6E03" w14:paraId="40E3DE6E" w14:textId="77777777" w:rsidTr="005D6E03">
        <w:trPr>
          <w:trHeight w:val="795"/>
        </w:trPr>
        <w:tc>
          <w:tcPr>
            <w:tcW w:w="330" w:type="pct"/>
            <w:tcBorders>
              <w:top w:val="nil"/>
              <w:left w:val="single" w:sz="8" w:space="0" w:color="auto"/>
              <w:bottom w:val="single" w:sz="8" w:space="0" w:color="auto"/>
              <w:right w:val="single" w:sz="8" w:space="0" w:color="auto"/>
            </w:tcBorders>
            <w:shd w:val="clear" w:color="auto" w:fill="auto"/>
            <w:vAlign w:val="center"/>
            <w:hideMark/>
          </w:tcPr>
          <w:p w14:paraId="0EAF57C2"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1</w:t>
            </w:r>
          </w:p>
        </w:tc>
        <w:tc>
          <w:tcPr>
            <w:tcW w:w="1162" w:type="pct"/>
            <w:tcBorders>
              <w:top w:val="nil"/>
              <w:left w:val="nil"/>
              <w:bottom w:val="single" w:sz="8" w:space="0" w:color="auto"/>
              <w:right w:val="single" w:sz="8" w:space="0" w:color="auto"/>
            </w:tcBorders>
            <w:shd w:val="clear" w:color="auto" w:fill="auto"/>
            <w:vAlign w:val="center"/>
            <w:hideMark/>
          </w:tcPr>
          <w:p w14:paraId="77C65449" w14:textId="71C6A3FA" w:rsidR="005D6E03" w:rsidRPr="005D6E03" w:rsidRDefault="005D6E03" w:rsidP="005D6E03">
            <w:pPr>
              <w:spacing w:line="240" w:lineRule="auto"/>
              <w:jc w:val="center"/>
              <w:rPr>
                <w:rFonts w:cs="宋体"/>
                <w:b w:val="0"/>
                <w:bCs w:val="0"/>
                <w:color w:val="000000"/>
                <w:kern w:val="0"/>
                <w:sz w:val="24"/>
                <w:szCs w:val="24"/>
                <w:highlight w:val="yellow"/>
              </w:rPr>
            </w:pPr>
          </w:p>
        </w:tc>
        <w:tc>
          <w:tcPr>
            <w:tcW w:w="1287" w:type="pct"/>
            <w:tcBorders>
              <w:top w:val="nil"/>
              <w:left w:val="nil"/>
              <w:bottom w:val="single" w:sz="8" w:space="0" w:color="auto"/>
              <w:right w:val="single" w:sz="8" w:space="0" w:color="auto"/>
            </w:tcBorders>
            <w:shd w:val="clear" w:color="auto" w:fill="auto"/>
            <w:vAlign w:val="center"/>
            <w:hideMark/>
          </w:tcPr>
          <w:p w14:paraId="0E9C782C" w14:textId="3A087781" w:rsidR="005D6E03" w:rsidRPr="005D6E03" w:rsidRDefault="005D6E03" w:rsidP="005D6E03">
            <w:pPr>
              <w:spacing w:line="240" w:lineRule="auto"/>
              <w:jc w:val="center"/>
              <w:rPr>
                <w:rFonts w:cs="宋体"/>
                <w:b w:val="0"/>
                <w:bCs w:val="0"/>
                <w:color w:val="000000"/>
                <w:kern w:val="0"/>
                <w:sz w:val="24"/>
                <w:szCs w:val="24"/>
                <w:highlight w:val="yellow"/>
              </w:rPr>
            </w:pPr>
          </w:p>
        </w:tc>
        <w:tc>
          <w:tcPr>
            <w:tcW w:w="863" w:type="pct"/>
            <w:tcBorders>
              <w:top w:val="nil"/>
              <w:left w:val="nil"/>
              <w:bottom w:val="single" w:sz="8" w:space="0" w:color="auto"/>
              <w:right w:val="single" w:sz="8" w:space="0" w:color="auto"/>
            </w:tcBorders>
            <w:shd w:val="clear" w:color="auto" w:fill="auto"/>
            <w:vAlign w:val="center"/>
            <w:hideMark/>
          </w:tcPr>
          <w:p w14:paraId="23BAE902" w14:textId="0E8518E5" w:rsidR="005D6E03" w:rsidRPr="005D6E03" w:rsidRDefault="005D6E03" w:rsidP="005D6E03">
            <w:pPr>
              <w:spacing w:line="240" w:lineRule="auto"/>
              <w:jc w:val="center"/>
              <w:rPr>
                <w:rFonts w:cs="宋体"/>
                <w:b w:val="0"/>
                <w:bCs w:val="0"/>
                <w:color w:val="000000"/>
                <w:kern w:val="0"/>
                <w:sz w:val="24"/>
                <w:szCs w:val="24"/>
                <w:highlight w:val="yellow"/>
              </w:rPr>
            </w:pPr>
          </w:p>
        </w:tc>
        <w:tc>
          <w:tcPr>
            <w:tcW w:w="1358" w:type="pct"/>
            <w:tcBorders>
              <w:top w:val="nil"/>
              <w:left w:val="nil"/>
              <w:bottom w:val="single" w:sz="8" w:space="0" w:color="auto"/>
              <w:right w:val="single" w:sz="8" w:space="0" w:color="auto"/>
            </w:tcBorders>
            <w:shd w:val="clear" w:color="auto" w:fill="auto"/>
            <w:vAlign w:val="center"/>
            <w:hideMark/>
          </w:tcPr>
          <w:p w14:paraId="5489ADF8" w14:textId="2FBF9E4A" w:rsidR="005D6E03" w:rsidRPr="005D6E03" w:rsidRDefault="005D6E03" w:rsidP="005D6E03">
            <w:pPr>
              <w:spacing w:line="240" w:lineRule="auto"/>
              <w:jc w:val="center"/>
              <w:rPr>
                <w:rFonts w:cs="宋体"/>
                <w:b w:val="0"/>
                <w:bCs w:val="0"/>
                <w:color w:val="000000"/>
                <w:kern w:val="0"/>
                <w:sz w:val="24"/>
                <w:szCs w:val="24"/>
                <w:highlight w:val="yellow"/>
              </w:rPr>
            </w:pPr>
          </w:p>
        </w:tc>
      </w:tr>
      <w:tr w:rsidR="005D6E03" w:rsidRPr="005D6E03" w14:paraId="1E984CDB" w14:textId="77777777" w:rsidTr="005D6E03">
        <w:trPr>
          <w:trHeight w:val="795"/>
        </w:trPr>
        <w:tc>
          <w:tcPr>
            <w:tcW w:w="330" w:type="pct"/>
            <w:tcBorders>
              <w:top w:val="nil"/>
              <w:left w:val="single" w:sz="8" w:space="0" w:color="auto"/>
              <w:bottom w:val="single" w:sz="8" w:space="0" w:color="auto"/>
              <w:right w:val="single" w:sz="8" w:space="0" w:color="auto"/>
            </w:tcBorders>
            <w:shd w:val="clear" w:color="auto" w:fill="auto"/>
            <w:vAlign w:val="center"/>
            <w:hideMark/>
          </w:tcPr>
          <w:p w14:paraId="00D90BEA"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2</w:t>
            </w:r>
          </w:p>
        </w:tc>
        <w:tc>
          <w:tcPr>
            <w:tcW w:w="1162" w:type="pct"/>
            <w:tcBorders>
              <w:top w:val="nil"/>
              <w:left w:val="nil"/>
              <w:bottom w:val="single" w:sz="8" w:space="0" w:color="auto"/>
              <w:right w:val="single" w:sz="8" w:space="0" w:color="auto"/>
            </w:tcBorders>
            <w:shd w:val="clear" w:color="auto" w:fill="auto"/>
            <w:vAlign w:val="center"/>
            <w:hideMark/>
          </w:tcPr>
          <w:p w14:paraId="21AABD57" w14:textId="6C8DA7F3" w:rsidR="005D6E03" w:rsidRPr="005D6E03" w:rsidRDefault="005D6E03" w:rsidP="005D6E03">
            <w:pPr>
              <w:spacing w:line="240" w:lineRule="auto"/>
              <w:jc w:val="center"/>
              <w:rPr>
                <w:rFonts w:cs="宋体"/>
                <w:b w:val="0"/>
                <w:bCs w:val="0"/>
                <w:color w:val="000000"/>
                <w:kern w:val="0"/>
                <w:sz w:val="24"/>
                <w:szCs w:val="24"/>
                <w:highlight w:val="yellow"/>
              </w:rPr>
            </w:pPr>
          </w:p>
        </w:tc>
        <w:tc>
          <w:tcPr>
            <w:tcW w:w="1287" w:type="pct"/>
            <w:tcBorders>
              <w:top w:val="nil"/>
              <w:left w:val="nil"/>
              <w:bottom w:val="single" w:sz="8" w:space="0" w:color="auto"/>
              <w:right w:val="single" w:sz="8" w:space="0" w:color="auto"/>
            </w:tcBorders>
            <w:shd w:val="clear" w:color="auto" w:fill="auto"/>
            <w:vAlign w:val="center"/>
            <w:hideMark/>
          </w:tcPr>
          <w:p w14:paraId="2E2E8853" w14:textId="5E994C14" w:rsidR="005D6E03" w:rsidRPr="005D6E03" w:rsidRDefault="005D6E03" w:rsidP="005D6E03">
            <w:pPr>
              <w:spacing w:line="240" w:lineRule="auto"/>
              <w:jc w:val="center"/>
              <w:rPr>
                <w:rFonts w:cs="宋体"/>
                <w:b w:val="0"/>
                <w:bCs w:val="0"/>
                <w:color w:val="000000"/>
                <w:kern w:val="0"/>
                <w:sz w:val="24"/>
                <w:szCs w:val="24"/>
                <w:highlight w:val="yellow"/>
              </w:rPr>
            </w:pPr>
          </w:p>
        </w:tc>
        <w:tc>
          <w:tcPr>
            <w:tcW w:w="863" w:type="pct"/>
            <w:tcBorders>
              <w:top w:val="nil"/>
              <w:left w:val="nil"/>
              <w:bottom w:val="single" w:sz="8" w:space="0" w:color="auto"/>
              <w:right w:val="single" w:sz="8" w:space="0" w:color="auto"/>
            </w:tcBorders>
            <w:shd w:val="clear" w:color="auto" w:fill="auto"/>
            <w:vAlign w:val="center"/>
            <w:hideMark/>
          </w:tcPr>
          <w:p w14:paraId="4A30B5B3" w14:textId="2318BDDE" w:rsidR="005D6E03" w:rsidRPr="005D6E03" w:rsidRDefault="005D6E03" w:rsidP="005D6E03">
            <w:pPr>
              <w:spacing w:line="240" w:lineRule="auto"/>
              <w:jc w:val="center"/>
              <w:rPr>
                <w:rFonts w:cs="宋体"/>
                <w:b w:val="0"/>
                <w:bCs w:val="0"/>
                <w:color w:val="000000"/>
                <w:kern w:val="0"/>
                <w:sz w:val="24"/>
                <w:szCs w:val="24"/>
                <w:highlight w:val="yellow"/>
              </w:rPr>
            </w:pPr>
          </w:p>
        </w:tc>
        <w:tc>
          <w:tcPr>
            <w:tcW w:w="1358" w:type="pct"/>
            <w:tcBorders>
              <w:top w:val="nil"/>
              <w:left w:val="nil"/>
              <w:bottom w:val="single" w:sz="8" w:space="0" w:color="auto"/>
              <w:right w:val="single" w:sz="8" w:space="0" w:color="auto"/>
            </w:tcBorders>
            <w:shd w:val="clear" w:color="auto" w:fill="auto"/>
            <w:vAlign w:val="center"/>
            <w:hideMark/>
          </w:tcPr>
          <w:p w14:paraId="49B7788B" w14:textId="65285A3E" w:rsidR="005D6E03" w:rsidRPr="005D6E03" w:rsidRDefault="005D6E03" w:rsidP="005D6E03">
            <w:pPr>
              <w:spacing w:line="240" w:lineRule="auto"/>
              <w:jc w:val="center"/>
              <w:rPr>
                <w:rFonts w:cs="宋体"/>
                <w:b w:val="0"/>
                <w:bCs w:val="0"/>
                <w:color w:val="000000"/>
                <w:kern w:val="0"/>
                <w:sz w:val="24"/>
                <w:szCs w:val="24"/>
                <w:highlight w:val="yellow"/>
              </w:rPr>
            </w:pPr>
          </w:p>
        </w:tc>
      </w:tr>
      <w:tr w:rsidR="005D6E03" w:rsidRPr="005D6E03" w14:paraId="48931415" w14:textId="77777777" w:rsidTr="005D6E03">
        <w:trPr>
          <w:trHeight w:val="795"/>
        </w:trPr>
        <w:tc>
          <w:tcPr>
            <w:tcW w:w="330" w:type="pct"/>
            <w:tcBorders>
              <w:top w:val="nil"/>
              <w:left w:val="single" w:sz="8" w:space="0" w:color="auto"/>
              <w:bottom w:val="single" w:sz="8" w:space="0" w:color="auto"/>
              <w:right w:val="single" w:sz="8" w:space="0" w:color="auto"/>
            </w:tcBorders>
            <w:shd w:val="clear" w:color="auto" w:fill="auto"/>
            <w:vAlign w:val="center"/>
            <w:hideMark/>
          </w:tcPr>
          <w:p w14:paraId="53C937A9"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3</w:t>
            </w:r>
          </w:p>
        </w:tc>
        <w:tc>
          <w:tcPr>
            <w:tcW w:w="1162" w:type="pct"/>
            <w:tcBorders>
              <w:top w:val="nil"/>
              <w:left w:val="nil"/>
              <w:bottom w:val="single" w:sz="8" w:space="0" w:color="auto"/>
              <w:right w:val="single" w:sz="8" w:space="0" w:color="auto"/>
            </w:tcBorders>
            <w:shd w:val="clear" w:color="auto" w:fill="auto"/>
            <w:vAlign w:val="center"/>
            <w:hideMark/>
          </w:tcPr>
          <w:p w14:paraId="696940E2" w14:textId="1171187B" w:rsidR="005D6E03" w:rsidRPr="005D6E03" w:rsidRDefault="005D6E03" w:rsidP="005D6E03">
            <w:pPr>
              <w:spacing w:line="240" w:lineRule="auto"/>
              <w:jc w:val="center"/>
              <w:rPr>
                <w:rFonts w:cs="宋体"/>
                <w:b w:val="0"/>
                <w:bCs w:val="0"/>
                <w:color w:val="000000"/>
                <w:kern w:val="0"/>
                <w:sz w:val="24"/>
                <w:szCs w:val="24"/>
                <w:highlight w:val="yellow"/>
              </w:rPr>
            </w:pPr>
          </w:p>
        </w:tc>
        <w:tc>
          <w:tcPr>
            <w:tcW w:w="1287" w:type="pct"/>
            <w:tcBorders>
              <w:top w:val="nil"/>
              <w:left w:val="nil"/>
              <w:bottom w:val="single" w:sz="8" w:space="0" w:color="auto"/>
              <w:right w:val="single" w:sz="8" w:space="0" w:color="auto"/>
            </w:tcBorders>
            <w:shd w:val="clear" w:color="auto" w:fill="auto"/>
            <w:vAlign w:val="center"/>
            <w:hideMark/>
          </w:tcPr>
          <w:p w14:paraId="05EB0CED" w14:textId="70BEB100" w:rsidR="005D6E03" w:rsidRPr="005D6E03" w:rsidRDefault="005D6E03" w:rsidP="005D6E03">
            <w:pPr>
              <w:spacing w:line="240" w:lineRule="auto"/>
              <w:jc w:val="center"/>
              <w:rPr>
                <w:rFonts w:cs="宋体"/>
                <w:b w:val="0"/>
                <w:bCs w:val="0"/>
                <w:color w:val="000000"/>
                <w:kern w:val="0"/>
                <w:sz w:val="24"/>
                <w:szCs w:val="24"/>
                <w:highlight w:val="yellow"/>
              </w:rPr>
            </w:pPr>
          </w:p>
        </w:tc>
        <w:tc>
          <w:tcPr>
            <w:tcW w:w="863" w:type="pct"/>
            <w:tcBorders>
              <w:top w:val="nil"/>
              <w:left w:val="nil"/>
              <w:bottom w:val="single" w:sz="8" w:space="0" w:color="auto"/>
              <w:right w:val="single" w:sz="8" w:space="0" w:color="auto"/>
            </w:tcBorders>
            <w:shd w:val="clear" w:color="auto" w:fill="auto"/>
            <w:vAlign w:val="center"/>
            <w:hideMark/>
          </w:tcPr>
          <w:p w14:paraId="255B8603" w14:textId="0738BBBA" w:rsidR="005D6E03" w:rsidRPr="005D6E03" w:rsidRDefault="005D6E03" w:rsidP="005D6E03">
            <w:pPr>
              <w:spacing w:line="240" w:lineRule="auto"/>
              <w:jc w:val="center"/>
              <w:rPr>
                <w:rFonts w:cs="宋体"/>
                <w:b w:val="0"/>
                <w:bCs w:val="0"/>
                <w:color w:val="000000"/>
                <w:kern w:val="0"/>
                <w:sz w:val="24"/>
                <w:szCs w:val="24"/>
                <w:highlight w:val="yellow"/>
              </w:rPr>
            </w:pPr>
          </w:p>
        </w:tc>
        <w:tc>
          <w:tcPr>
            <w:tcW w:w="1358" w:type="pct"/>
            <w:tcBorders>
              <w:top w:val="nil"/>
              <w:left w:val="nil"/>
              <w:bottom w:val="single" w:sz="8" w:space="0" w:color="auto"/>
              <w:right w:val="single" w:sz="8" w:space="0" w:color="auto"/>
            </w:tcBorders>
            <w:shd w:val="clear" w:color="auto" w:fill="auto"/>
            <w:vAlign w:val="center"/>
            <w:hideMark/>
          </w:tcPr>
          <w:p w14:paraId="4330F77B" w14:textId="581AF9CD" w:rsidR="005D6E03" w:rsidRPr="005D6E03" w:rsidRDefault="005D6E03" w:rsidP="005D6E03">
            <w:pPr>
              <w:spacing w:line="240" w:lineRule="auto"/>
              <w:jc w:val="center"/>
              <w:rPr>
                <w:rFonts w:cs="宋体"/>
                <w:b w:val="0"/>
                <w:bCs w:val="0"/>
                <w:color w:val="000000"/>
                <w:kern w:val="0"/>
                <w:sz w:val="24"/>
                <w:szCs w:val="24"/>
                <w:highlight w:val="yellow"/>
              </w:rPr>
            </w:pPr>
          </w:p>
        </w:tc>
      </w:tr>
      <w:tr w:rsidR="005D6E03" w:rsidRPr="005D6E03" w14:paraId="12932278" w14:textId="77777777" w:rsidTr="005D6E03">
        <w:trPr>
          <w:trHeight w:val="795"/>
        </w:trPr>
        <w:tc>
          <w:tcPr>
            <w:tcW w:w="330" w:type="pct"/>
            <w:tcBorders>
              <w:top w:val="nil"/>
              <w:left w:val="single" w:sz="8" w:space="0" w:color="auto"/>
              <w:bottom w:val="single" w:sz="8" w:space="0" w:color="auto"/>
              <w:right w:val="single" w:sz="8" w:space="0" w:color="auto"/>
            </w:tcBorders>
            <w:shd w:val="clear" w:color="auto" w:fill="auto"/>
            <w:vAlign w:val="center"/>
            <w:hideMark/>
          </w:tcPr>
          <w:p w14:paraId="4D7640C5"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4</w:t>
            </w:r>
          </w:p>
        </w:tc>
        <w:tc>
          <w:tcPr>
            <w:tcW w:w="1162" w:type="pct"/>
            <w:tcBorders>
              <w:top w:val="nil"/>
              <w:left w:val="nil"/>
              <w:bottom w:val="single" w:sz="8" w:space="0" w:color="auto"/>
              <w:right w:val="single" w:sz="8" w:space="0" w:color="auto"/>
            </w:tcBorders>
            <w:shd w:val="clear" w:color="auto" w:fill="auto"/>
            <w:vAlign w:val="center"/>
            <w:hideMark/>
          </w:tcPr>
          <w:p w14:paraId="4C9FA8EC" w14:textId="3AC4DC42" w:rsidR="005D6E03" w:rsidRPr="005D6E03" w:rsidRDefault="005D6E03" w:rsidP="005D6E03">
            <w:pPr>
              <w:spacing w:line="240" w:lineRule="auto"/>
              <w:jc w:val="center"/>
              <w:rPr>
                <w:rFonts w:cs="宋体"/>
                <w:b w:val="0"/>
                <w:bCs w:val="0"/>
                <w:color w:val="000000"/>
                <w:kern w:val="0"/>
                <w:sz w:val="24"/>
                <w:szCs w:val="24"/>
                <w:highlight w:val="yellow"/>
              </w:rPr>
            </w:pPr>
          </w:p>
        </w:tc>
        <w:tc>
          <w:tcPr>
            <w:tcW w:w="1287" w:type="pct"/>
            <w:tcBorders>
              <w:top w:val="nil"/>
              <w:left w:val="nil"/>
              <w:bottom w:val="single" w:sz="8" w:space="0" w:color="auto"/>
              <w:right w:val="single" w:sz="8" w:space="0" w:color="auto"/>
            </w:tcBorders>
            <w:shd w:val="clear" w:color="auto" w:fill="auto"/>
            <w:vAlign w:val="center"/>
            <w:hideMark/>
          </w:tcPr>
          <w:p w14:paraId="24203A08" w14:textId="2D42A4F2" w:rsidR="005D6E03" w:rsidRPr="005D6E03" w:rsidRDefault="005D6E03" w:rsidP="005D6E03">
            <w:pPr>
              <w:spacing w:line="240" w:lineRule="auto"/>
              <w:jc w:val="center"/>
              <w:rPr>
                <w:rFonts w:cs="宋体"/>
                <w:b w:val="0"/>
                <w:bCs w:val="0"/>
                <w:color w:val="000000"/>
                <w:kern w:val="0"/>
                <w:sz w:val="24"/>
                <w:szCs w:val="24"/>
                <w:highlight w:val="yellow"/>
              </w:rPr>
            </w:pPr>
          </w:p>
        </w:tc>
        <w:tc>
          <w:tcPr>
            <w:tcW w:w="863" w:type="pct"/>
            <w:tcBorders>
              <w:top w:val="nil"/>
              <w:left w:val="nil"/>
              <w:bottom w:val="single" w:sz="8" w:space="0" w:color="auto"/>
              <w:right w:val="single" w:sz="8" w:space="0" w:color="auto"/>
            </w:tcBorders>
            <w:shd w:val="clear" w:color="auto" w:fill="auto"/>
            <w:vAlign w:val="center"/>
            <w:hideMark/>
          </w:tcPr>
          <w:p w14:paraId="035F05A6" w14:textId="26868C63" w:rsidR="005D6E03" w:rsidRPr="005D6E03" w:rsidRDefault="005D6E03" w:rsidP="005D6E03">
            <w:pPr>
              <w:spacing w:line="240" w:lineRule="auto"/>
              <w:jc w:val="center"/>
              <w:rPr>
                <w:rFonts w:cs="宋体"/>
                <w:b w:val="0"/>
                <w:bCs w:val="0"/>
                <w:color w:val="000000"/>
                <w:kern w:val="0"/>
                <w:sz w:val="24"/>
                <w:szCs w:val="24"/>
                <w:highlight w:val="yellow"/>
              </w:rPr>
            </w:pPr>
          </w:p>
        </w:tc>
        <w:tc>
          <w:tcPr>
            <w:tcW w:w="1358" w:type="pct"/>
            <w:tcBorders>
              <w:top w:val="nil"/>
              <w:left w:val="nil"/>
              <w:bottom w:val="single" w:sz="8" w:space="0" w:color="auto"/>
              <w:right w:val="single" w:sz="8" w:space="0" w:color="auto"/>
            </w:tcBorders>
            <w:shd w:val="clear" w:color="auto" w:fill="auto"/>
            <w:vAlign w:val="center"/>
            <w:hideMark/>
          </w:tcPr>
          <w:p w14:paraId="6F686261" w14:textId="1DEE224A" w:rsidR="005D6E03" w:rsidRPr="005D6E03" w:rsidRDefault="005D6E03" w:rsidP="005D6E03">
            <w:pPr>
              <w:spacing w:line="240" w:lineRule="auto"/>
              <w:jc w:val="center"/>
              <w:rPr>
                <w:rFonts w:cs="宋体"/>
                <w:b w:val="0"/>
                <w:bCs w:val="0"/>
                <w:color w:val="000000"/>
                <w:kern w:val="0"/>
                <w:sz w:val="24"/>
                <w:szCs w:val="24"/>
                <w:highlight w:val="yellow"/>
              </w:rPr>
            </w:pPr>
          </w:p>
        </w:tc>
      </w:tr>
      <w:tr w:rsidR="005D6E03" w:rsidRPr="005D6E03" w14:paraId="4F711229" w14:textId="77777777" w:rsidTr="005D6E03">
        <w:trPr>
          <w:trHeight w:val="795"/>
        </w:trPr>
        <w:tc>
          <w:tcPr>
            <w:tcW w:w="330" w:type="pct"/>
            <w:tcBorders>
              <w:top w:val="nil"/>
              <w:left w:val="single" w:sz="8" w:space="0" w:color="auto"/>
              <w:bottom w:val="single" w:sz="8" w:space="0" w:color="auto"/>
              <w:right w:val="single" w:sz="8" w:space="0" w:color="auto"/>
            </w:tcBorders>
            <w:shd w:val="clear" w:color="auto" w:fill="auto"/>
            <w:vAlign w:val="center"/>
            <w:hideMark/>
          </w:tcPr>
          <w:p w14:paraId="319E198E"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5</w:t>
            </w:r>
          </w:p>
        </w:tc>
        <w:tc>
          <w:tcPr>
            <w:tcW w:w="1162" w:type="pct"/>
            <w:tcBorders>
              <w:top w:val="nil"/>
              <w:left w:val="nil"/>
              <w:bottom w:val="single" w:sz="8" w:space="0" w:color="auto"/>
              <w:right w:val="single" w:sz="8" w:space="0" w:color="auto"/>
            </w:tcBorders>
            <w:shd w:val="clear" w:color="auto" w:fill="auto"/>
            <w:vAlign w:val="center"/>
            <w:hideMark/>
          </w:tcPr>
          <w:p w14:paraId="19472CC3"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w:t>
            </w:r>
          </w:p>
        </w:tc>
        <w:tc>
          <w:tcPr>
            <w:tcW w:w="1287" w:type="pct"/>
            <w:tcBorders>
              <w:top w:val="nil"/>
              <w:left w:val="nil"/>
              <w:bottom w:val="single" w:sz="8" w:space="0" w:color="auto"/>
              <w:right w:val="single" w:sz="8" w:space="0" w:color="auto"/>
            </w:tcBorders>
            <w:shd w:val="clear" w:color="auto" w:fill="auto"/>
            <w:vAlign w:val="center"/>
            <w:hideMark/>
          </w:tcPr>
          <w:p w14:paraId="5A8CF5F4"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 xml:space="preserve">　</w:t>
            </w:r>
          </w:p>
        </w:tc>
        <w:tc>
          <w:tcPr>
            <w:tcW w:w="863" w:type="pct"/>
            <w:tcBorders>
              <w:top w:val="nil"/>
              <w:left w:val="nil"/>
              <w:bottom w:val="single" w:sz="8" w:space="0" w:color="auto"/>
              <w:right w:val="single" w:sz="8" w:space="0" w:color="auto"/>
            </w:tcBorders>
            <w:shd w:val="clear" w:color="auto" w:fill="auto"/>
            <w:vAlign w:val="center"/>
            <w:hideMark/>
          </w:tcPr>
          <w:p w14:paraId="6CC4658F"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 xml:space="preserve">　</w:t>
            </w:r>
          </w:p>
        </w:tc>
        <w:tc>
          <w:tcPr>
            <w:tcW w:w="1358" w:type="pct"/>
            <w:tcBorders>
              <w:top w:val="nil"/>
              <w:left w:val="nil"/>
              <w:bottom w:val="single" w:sz="8" w:space="0" w:color="auto"/>
              <w:right w:val="single" w:sz="8" w:space="0" w:color="auto"/>
            </w:tcBorders>
            <w:shd w:val="clear" w:color="auto" w:fill="auto"/>
            <w:vAlign w:val="center"/>
            <w:hideMark/>
          </w:tcPr>
          <w:p w14:paraId="45790992" w14:textId="77777777" w:rsidR="005D6E03" w:rsidRPr="005D6E03" w:rsidRDefault="005D6E03" w:rsidP="005D6E03">
            <w:pPr>
              <w:spacing w:line="240" w:lineRule="auto"/>
              <w:jc w:val="center"/>
              <w:rPr>
                <w:rFonts w:cs="宋体"/>
                <w:b w:val="0"/>
                <w:bCs w:val="0"/>
                <w:color w:val="000000"/>
                <w:kern w:val="0"/>
                <w:sz w:val="24"/>
                <w:szCs w:val="24"/>
                <w:highlight w:val="yellow"/>
              </w:rPr>
            </w:pPr>
            <w:r w:rsidRPr="005D6E03">
              <w:rPr>
                <w:rFonts w:cs="宋体" w:hint="eastAsia"/>
                <w:b w:val="0"/>
                <w:bCs w:val="0"/>
                <w:color w:val="000000"/>
                <w:kern w:val="0"/>
                <w:sz w:val="24"/>
                <w:szCs w:val="24"/>
                <w:highlight w:val="yellow"/>
              </w:rPr>
              <w:t xml:space="preserve">　</w:t>
            </w:r>
          </w:p>
        </w:tc>
      </w:tr>
    </w:tbl>
    <w:p w14:paraId="741524BF" w14:textId="77777777" w:rsidR="00745BE8" w:rsidRPr="000D2108" w:rsidRDefault="00745BE8" w:rsidP="00552BDE">
      <w:pPr>
        <w:rPr>
          <w:b w:val="0"/>
          <w:bCs w:val="0"/>
          <w:highlight w:val="yellow"/>
        </w:rPr>
      </w:pPr>
    </w:p>
    <w:p w14:paraId="6A2FA7E6" w14:textId="46241370" w:rsidR="00745BE8" w:rsidRPr="000D2108" w:rsidRDefault="0096046A" w:rsidP="00552BDE">
      <w:pPr>
        <w:rPr>
          <w:b w:val="0"/>
          <w:bCs w:val="0"/>
          <w:sz w:val="24"/>
          <w:szCs w:val="24"/>
          <w:highlight w:val="yellow"/>
        </w:rPr>
      </w:pPr>
      <w:r w:rsidRPr="000D2108">
        <w:rPr>
          <w:b w:val="0"/>
          <w:bCs w:val="0"/>
          <w:sz w:val="24"/>
          <w:szCs w:val="24"/>
          <w:highlight w:val="yellow"/>
        </w:rPr>
        <w:t xml:space="preserve">投标人：                    </w:t>
      </w:r>
      <w:r w:rsidR="005610D3" w:rsidRPr="000D2108">
        <w:rPr>
          <w:rFonts w:hint="eastAsia"/>
          <w:b w:val="0"/>
          <w:bCs w:val="0"/>
          <w:sz w:val="24"/>
          <w:szCs w:val="24"/>
          <w:highlight w:val="yellow"/>
        </w:rPr>
        <w:t xml:space="preserve">        </w:t>
      </w:r>
      <w:r w:rsidRPr="000D2108">
        <w:rPr>
          <w:b w:val="0"/>
          <w:bCs w:val="0"/>
          <w:sz w:val="24"/>
          <w:szCs w:val="24"/>
          <w:highlight w:val="yellow"/>
        </w:rPr>
        <w:t>法定代表人/授权代表：</w:t>
      </w:r>
    </w:p>
    <w:p w14:paraId="41490DC7" w14:textId="01C38846" w:rsidR="00745BE8" w:rsidRPr="000D2108" w:rsidRDefault="0096046A" w:rsidP="00552BDE">
      <w:pPr>
        <w:rPr>
          <w:b w:val="0"/>
          <w:bCs w:val="0"/>
          <w:sz w:val="24"/>
          <w:szCs w:val="24"/>
          <w:highlight w:val="yellow"/>
        </w:rPr>
      </w:pPr>
      <w:r w:rsidRPr="000D2108">
        <w:rPr>
          <w:b w:val="0"/>
          <w:bCs w:val="0"/>
          <w:sz w:val="24"/>
          <w:szCs w:val="24"/>
          <w:highlight w:val="yellow"/>
        </w:rPr>
        <w:t>（投标人</w:t>
      </w:r>
      <w:r w:rsidR="000D2108" w:rsidRPr="000D2108">
        <w:rPr>
          <w:rFonts w:hint="eastAsia"/>
          <w:b w:val="0"/>
          <w:bCs w:val="0"/>
          <w:sz w:val="24"/>
          <w:szCs w:val="24"/>
          <w:highlight w:val="yellow"/>
        </w:rPr>
        <w:t>盖</w:t>
      </w:r>
      <w:r w:rsidRPr="000D2108">
        <w:rPr>
          <w:b w:val="0"/>
          <w:bCs w:val="0"/>
          <w:sz w:val="24"/>
          <w:szCs w:val="24"/>
          <w:highlight w:val="yellow"/>
        </w:rPr>
        <w:t xml:space="preserve">章）                     </w:t>
      </w:r>
      <w:r w:rsidR="005610D3" w:rsidRPr="000D2108">
        <w:rPr>
          <w:rFonts w:hint="eastAsia"/>
          <w:b w:val="0"/>
          <w:bCs w:val="0"/>
          <w:sz w:val="24"/>
          <w:szCs w:val="24"/>
          <w:highlight w:val="yellow"/>
        </w:rPr>
        <w:t xml:space="preserve">    </w:t>
      </w:r>
      <w:r w:rsidRPr="000D2108">
        <w:rPr>
          <w:b w:val="0"/>
          <w:bCs w:val="0"/>
          <w:sz w:val="24"/>
          <w:szCs w:val="24"/>
          <w:highlight w:val="yellow"/>
        </w:rPr>
        <w:t xml:space="preserve">（签字或盖章）                                    </w:t>
      </w:r>
    </w:p>
    <w:p w14:paraId="2AA2625C" w14:textId="77777777" w:rsidR="00745BE8" w:rsidRPr="000D2108" w:rsidRDefault="00745BE8" w:rsidP="00552BDE">
      <w:pPr>
        <w:rPr>
          <w:b w:val="0"/>
          <w:bCs w:val="0"/>
          <w:sz w:val="24"/>
          <w:szCs w:val="24"/>
          <w:highlight w:val="yellow"/>
        </w:rPr>
      </w:pPr>
    </w:p>
    <w:p w14:paraId="32A43FCF" w14:textId="77777777" w:rsidR="00745BE8" w:rsidRPr="000D2108" w:rsidRDefault="00745BE8" w:rsidP="00552BDE">
      <w:pPr>
        <w:rPr>
          <w:b w:val="0"/>
          <w:bCs w:val="0"/>
          <w:sz w:val="24"/>
          <w:szCs w:val="24"/>
          <w:highlight w:val="yellow"/>
        </w:rPr>
      </w:pPr>
    </w:p>
    <w:p w14:paraId="004CE1F2" w14:textId="76BCCD78" w:rsidR="00745BE8" w:rsidRPr="000D2108" w:rsidRDefault="0096046A" w:rsidP="00552BDE">
      <w:pPr>
        <w:rPr>
          <w:b w:val="0"/>
          <w:bCs w:val="0"/>
          <w:sz w:val="24"/>
          <w:szCs w:val="24"/>
          <w:highlight w:val="yellow"/>
        </w:rPr>
      </w:pPr>
      <w:r w:rsidRPr="000D2108">
        <w:rPr>
          <w:b w:val="0"/>
          <w:bCs w:val="0"/>
          <w:sz w:val="24"/>
          <w:szCs w:val="24"/>
          <w:highlight w:val="yellow"/>
        </w:rPr>
        <w:t xml:space="preserve">                                </w:t>
      </w:r>
      <w:r w:rsidR="00E94F13" w:rsidRPr="000D2108">
        <w:rPr>
          <w:rFonts w:hint="eastAsia"/>
          <w:b w:val="0"/>
          <w:bCs w:val="0"/>
          <w:sz w:val="24"/>
          <w:szCs w:val="24"/>
          <w:highlight w:val="yellow"/>
        </w:rPr>
        <w:t xml:space="preserve">        </w:t>
      </w:r>
      <w:r w:rsidRPr="000D2108">
        <w:rPr>
          <w:b w:val="0"/>
          <w:bCs w:val="0"/>
          <w:sz w:val="24"/>
          <w:szCs w:val="24"/>
          <w:highlight w:val="yellow"/>
        </w:rPr>
        <w:t>年    月    日</w:t>
      </w:r>
    </w:p>
    <w:p w14:paraId="2084C2DA" w14:textId="77777777" w:rsidR="00745BE8" w:rsidRPr="000D2108" w:rsidRDefault="0096046A" w:rsidP="00552BDE">
      <w:pPr>
        <w:rPr>
          <w:b w:val="0"/>
          <w:bCs w:val="0"/>
          <w:sz w:val="24"/>
          <w:szCs w:val="24"/>
          <w:highlight w:val="yellow"/>
        </w:rPr>
      </w:pPr>
      <w:r w:rsidRPr="000D2108">
        <w:rPr>
          <w:b w:val="0"/>
          <w:bCs w:val="0"/>
          <w:sz w:val="24"/>
          <w:szCs w:val="24"/>
          <w:highlight w:val="yellow"/>
        </w:rPr>
        <w:t>说明：</w:t>
      </w:r>
    </w:p>
    <w:p w14:paraId="2033F90B" w14:textId="1BA6F180" w:rsidR="00745BE8" w:rsidRPr="000D2108" w:rsidRDefault="0096046A" w:rsidP="00552BDE">
      <w:pPr>
        <w:rPr>
          <w:b w:val="0"/>
          <w:bCs w:val="0"/>
          <w:sz w:val="24"/>
          <w:szCs w:val="24"/>
          <w:highlight w:val="yellow"/>
        </w:rPr>
      </w:pPr>
      <w:r w:rsidRPr="000D2108">
        <w:rPr>
          <w:b w:val="0"/>
          <w:bCs w:val="0"/>
          <w:sz w:val="24"/>
          <w:szCs w:val="24"/>
          <w:highlight w:val="yellow"/>
        </w:rPr>
        <w:t>1.开标一览表按格式填</w:t>
      </w:r>
      <w:r w:rsidR="00E94F13" w:rsidRPr="000D2108">
        <w:rPr>
          <w:rFonts w:hint="eastAsia"/>
          <w:b w:val="0"/>
          <w:bCs w:val="0"/>
          <w:sz w:val="24"/>
          <w:szCs w:val="24"/>
          <w:highlight w:val="yellow"/>
        </w:rPr>
        <w:t>写</w:t>
      </w:r>
      <w:r w:rsidRPr="000D2108">
        <w:rPr>
          <w:b w:val="0"/>
          <w:bCs w:val="0"/>
          <w:sz w:val="24"/>
          <w:szCs w:val="24"/>
          <w:highlight w:val="yellow"/>
        </w:rPr>
        <w:t>；</w:t>
      </w:r>
    </w:p>
    <w:p w14:paraId="02CF3FDC" w14:textId="04011E9E" w:rsidR="00745BE8" w:rsidRPr="00C80668" w:rsidRDefault="0096046A" w:rsidP="00552BDE">
      <w:r w:rsidRPr="000D2108">
        <w:rPr>
          <w:b w:val="0"/>
          <w:bCs w:val="0"/>
          <w:sz w:val="24"/>
          <w:szCs w:val="24"/>
          <w:highlight w:val="yellow"/>
        </w:rPr>
        <w:t>2.开标一览表务必填写清楚，准确无误。</w:t>
      </w:r>
      <w:r>
        <w:br w:type="page"/>
      </w:r>
    </w:p>
    <w:p w14:paraId="7AFCFD75" w14:textId="06B0EAE4" w:rsidR="00745BE8" w:rsidRDefault="0096046A" w:rsidP="000D2108">
      <w:pPr>
        <w:jc w:val="center"/>
      </w:pPr>
      <w:r>
        <w:lastRenderedPageBreak/>
        <w:t>（二）投标函（格式）</w:t>
      </w:r>
    </w:p>
    <w:p w14:paraId="569461AC" w14:textId="77777777" w:rsidR="00745BE8" w:rsidRPr="000D2108" w:rsidRDefault="0096046A" w:rsidP="00552BDE">
      <w:pPr>
        <w:rPr>
          <w:b w:val="0"/>
          <w:bCs w:val="0"/>
          <w:u w:val="single"/>
        </w:rPr>
      </w:pPr>
      <w:r w:rsidRPr="000D2108">
        <w:rPr>
          <w:b w:val="0"/>
          <w:bCs w:val="0"/>
        </w:rPr>
        <w:t>招标项目名称：</w:t>
      </w:r>
    </w:p>
    <w:p w14:paraId="1573DA2E" w14:textId="77777777" w:rsidR="00745BE8" w:rsidRPr="000D2108" w:rsidRDefault="0096046A" w:rsidP="00552BDE">
      <w:pPr>
        <w:rPr>
          <w:b w:val="0"/>
          <w:bCs w:val="0"/>
        </w:rPr>
      </w:pPr>
      <w:r w:rsidRPr="000D2108">
        <w:rPr>
          <w:b w:val="0"/>
          <w:bCs w:val="0"/>
        </w:rPr>
        <w:t>致：（采购人名称）：</w:t>
      </w:r>
    </w:p>
    <w:p w14:paraId="1885D042" w14:textId="46E97EC3" w:rsidR="00745BE8" w:rsidRPr="000D2108" w:rsidRDefault="0096046A" w:rsidP="00552BDE">
      <w:pPr>
        <w:rPr>
          <w:b w:val="0"/>
          <w:bCs w:val="0"/>
        </w:rPr>
      </w:pPr>
      <w:r w:rsidRPr="000D2108">
        <w:rPr>
          <w:b w:val="0"/>
          <w:bCs w:val="0"/>
        </w:rPr>
        <w:t>（投标人名称）系中华人民共和国合法企业，注册地址：</w:t>
      </w:r>
      <w:r w:rsidR="000D2108" w:rsidRPr="000D2108">
        <w:rPr>
          <w:rFonts w:hint="eastAsia"/>
          <w:b w:val="0"/>
          <w:bCs w:val="0"/>
        </w:rPr>
        <w:t xml:space="preserve">     </w:t>
      </w:r>
      <w:r w:rsidRPr="000D2108">
        <w:rPr>
          <w:b w:val="0"/>
          <w:bCs w:val="0"/>
        </w:rPr>
        <w:t>。我方就参加本次投标有关事项郑重声明如下：</w:t>
      </w:r>
    </w:p>
    <w:p w14:paraId="60933AA2" w14:textId="77777777" w:rsidR="00745BE8" w:rsidRPr="000D2108" w:rsidRDefault="0096046A" w:rsidP="00552BDE">
      <w:pPr>
        <w:rPr>
          <w:b w:val="0"/>
          <w:bCs w:val="0"/>
        </w:rPr>
      </w:pPr>
      <w:r w:rsidRPr="000D2108">
        <w:rPr>
          <w:b w:val="0"/>
          <w:bCs w:val="0"/>
        </w:rPr>
        <w:t>一、我方完全理解并接受该项目招标文件所有要求。</w:t>
      </w:r>
    </w:p>
    <w:p w14:paraId="0B3D3DB5" w14:textId="77777777" w:rsidR="00745BE8" w:rsidRPr="000D2108" w:rsidRDefault="0096046A" w:rsidP="00552BDE">
      <w:pPr>
        <w:rPr>
          <w:b w:val="0"/>
          <w:bCs w:val="0"/>
        </w:rPr>
      </w:pPr>
      <w:r w:rsidRPr="000D2108">
        <w:rPr>
          <w:b w:val="0"/>
          <w:bCs w:val="0"/>
        </w:rPr>
        <w:t>二、我方提交的所有投标文件、资料都是准确和真实的，如有虚假或隐瞒，我方愿意承担一切法律责任。</w:t>
      </w:r>
    </w:p>
    <w:p w14:paraId="47750EF6" w14:textId="77777777" w:rsidR="00745BE8" w:rsidRPr="000D2108" w:rsidRDefault="0096046A" w:rsidP="00552BDE">
      <w:pPr>
        <w:rPr>
          <w:b w:val="0"/>
          <w:bCs w:val="0"/>
        </w:rPr>
      </w:pPr>
      <w:r w:rsidRPr="000D2108">
        <w:rPr>
          <w:b w:val="0"/>
          <w:bCs w:val="0"/>
        </w:rPr>
        <w:t>三、我方承诺按照招标文件要求，提供招标项目的技术（质量）服务。</w:t>
      </w:r>
    </w:p>
    <w:p w14:paraId="70CBD4C5" w14:textId="77777777" w:rsidR="00745BE8" w:rsidRPr="000D2108" w:rsidRDefault="0096046A" w:rsidP="00552BDE">
      <w:pPr>
        <w:rPr>
          <w:b w:val="0"/>
          <w:bCs w:val="0"/>
        </w:rPr>
      </w:pPr>
      <w:r w:rsidRPr="000D2108">
        <w:rPr>
          <w:b w:val="0"/>
          <w:bCs w:val="0"/>
        </w:rPr>
        <w:t>四、我方按招标文件要求提交的投标文件为：投标文件正本1份，副本  份。</w:t>
      </w:r>
    </w:p>
    <w:p w14:paraId="56AE8EDD" w14:textId="77777777" w:rsidR="00745BE8" w:rsidRPr="000D2108" w:rsidRDefault="0096046A" w:rsidP="00552BDE">
      <w:pPr>
        <w:rPr>
          <w:b w:val="0"/>
          <w:bCs w:val="0"/>
        </w:rPr>
      </w:pPr>
      <w:r w:rsidRPr="000D2108">
        <w:rPr>
          <w:b w:val="0"/>
          <w:bCs w:val="0"/>
        </w:rPr>
        <w:t>五、我方承诺：本次投标的投标有效期为投标截止时间起90天。</w:t>
      </w:r>
    </w:p>
    <w:p w14:paraId="01AB9386" w14:textId="77777777" w:rsidR="00745BE8" w:rsidRPr="000D2108" w:rsidRDefault="0096046A" w:rsidP="00552BDE">
      <w:pPr>
        <w:rPr>
          <w:b w:val="0"/>
          <w:bCs w:val="0"/>
        </w:rPr>
      </w:pPr>
      <w:r w:rsidRPr="000D2108">
        <w:rPr>
          <w:b w:val="0"/>
          <w:bCs w:val="0"/>
        </w:rPr>
        <w:t>六、我方投标报价为闭口价。即在投标有效期和合同有效期内，该报价固定不变。</w:t>
      </w:r>
    </w:p>
    <w:p w14:paraId="2E4729FD" w14:textId="77777777" w:rsidR="00745BE8" w:rsidRPr="000D2108" w:rsidRDefault="0096046A" w:rsidP="00552BDE">
      <w:pPr>
        <w:rPr>
          <w:b w:val="0"/>
          <w:bCs w:val="0"/>
        </w:rPr>
      </w:pPr>
      <w:r w:rsidRPr="000D2108">
        <w:rPr>
          <w:b w:val="0"/>
          <w:bCs w:val="0"/>
        </w:rPr>
        <w:t>七、如果我方中标，我方将履行招标文件中规定的各项要求以及我方投标文件的各项承诺，按《中华人民共和国政府采购法》、《中华人民共和国民法典》及合同约定条款承担我方责任。</w:t>
      </w:r>
    </w:p>
    <w:p w14:paraId="7B228C20" w14:textId="77777777" w:rsidR="00745BE8" w:rsidRPr="000D2108" w:rsidRDefault="0096046A" w:rsidP="00552BDE">
      <w:pPr>
        <w:rPr>
          <w:b w:val="0"/>
          <w:bCs w:val="0"/>
        </w:rPr>
      </w:pPr>
      <w:r w:rsidRPr="000D2108">
        <w:rPr>
          <w:b w:val="0"/>
          <w:bCs w:val="0"/>
        </w:rPr>
        <w:t>八、我方未为采购项目提供整体设计、规范编制或者项目管理、监理、检测等服务。</w:t>
      </w:r>
    </w:p>
    <w:p w14:paraId="7766A7D3" w14:textId="77777777" w:rsidR="00745BE8" w:rsidRPr="000D2108" w:rsidRDefault="0096046A" w:rsidP="00552BDE">
      <w:pPr>
        <w:rPr>
          <w:b w:val="0"/>
          <w:bCs w:val="0"/>
        </w:rPr>
      </w:pPr>
      <w:r w:rsidRPr="000D2108">
        <w:rPr>
          <w:b w:val="0"/>
          <w:bCs w:val="0"/>
        </w:rPr>
        <w:t>九、我方理解，最低报价不是中标的唯一条件。</w:t>
      </w:r>
    </w:p>
    <w:p w14:paraId="384141C3" w14:textId="77777777" w:rsidR="00745BE8" w:rsidRPr="000D2108" w:rsidRDefault="0096046A" w:rsidP="00552BDE">
      <w:pPr>
        <w:rPr>
          <w:b w:val="0"/>
          <w:bCs w:val="0"/>
        </w:rPr>
      </w:pPr>
      <w:r w:rsidRPr="000D2108">
        <w:rPr>
          <w:b w:val="0"/>
          <w:bCs w:val="0"/>
        </w:rPr>
        <w:t>十、我方同意按有关规定及招标文件要求，交纳足额投标保证金。</w:t>
      </w:r>
    </w:p>
    <w:p w14:paraId="10516C81" w14:textId="1B89D85C" w:rsidR="00745BE8" w:rsidRPr="000D2108" w:rsidRDefault="0096046A" w:rsidP="000D2108">
      <w:pPr>
        <w:jc w:val="right"/>
        <w:rPr>
          <w:b w:val="0"/>
          <w:bCs w:val="0"/>
        </w:rPr>
      </w:pPr>
      <w:r w:rsidRPr="000D2108">
        <w:rPr>
          <w:b w:val="0"/>
          <w:bCs w:val="0"/>
        </w:rPr>
        <w:t>（投标人</w:t>
      </w:r>
      <w:r w:rsidR="000D2108">
        <w:rPr>
          <w:rFonts w:hint="eastAsia"/>
          <w:b w:val="0"/>
          <w:bCs w:val="0"/>
        </w:rPr>
        <w:t>盖</w:t>
      </w:r>
      <w:r w:rsidRPr="000D2108">
        <w:rPr>
          <w:b w:val="0"/>
          <w:bCs w:val="0"/>
        </w:rPr>
        <w:t>章）</w:t>
      </w:r>
    </w:p>
    <w:p w14:paraId="1EBC58DF" w14:textId="77777777" w:rsidR="00745BE8" w:rsidRPr="000D2108" w:rsidRDefault="0096046A" w:rsidP="000D2108">
      <w:pPr>
        <w:jc w:val="right"/>
        <w:rPr>
          <w:b w:val="0"/>
          <w:bCs w:val="0"/>
        </w:rPr>
      </w:pPr>
      <w:r w:rsidRPr="000D2108">
        <w:rPr>
          <w:b w:val="0"/>
          <w:bCs w:val="0"/>
        </w:rPr>
        <w:t>年    月   日</w:t>
      </w:r>
    </w:p>
    <w:p w14:paraId="1425A920" w14:textId="123E0DC7" w:rsidR="00C80668" w:rsidRDefault="00C80668" w:rsidP="00552BDE"/>
    <w:p w14:paraId="3AAA2BD8" w14:textId="6287F097" w:rsidR="00745BE8" w:rsidRDefault="0096046A" w:rsidP="000D2108">
      <w:pPr>
        <w:jc w:val="center"/>
      </w:pPr>
      <w:r>
        <w:t>（三）法定代表人身份证明书（格式）</w:t>
      </w:r>
    </w:p>
    <w:p w14:paraId="2D60C63A" w14:textId="77777777" w:rsidR="00745BE8" w:rsidRDefault="00745BE8" w:rsidP="00552BDE"/>
    <w:p w14:paraId="74A160DB" w14:textId="085E8774" w:rsidR="00745BE8" w:rsidRPr="000D2108" w:rsidRDefault="000D2108" w:rsidP="00552BDE">
      <w:pPr>
        <w:rPr>
          <w:b w:val="0"/>
          <w:bCs w:val="0"/>
        </w:rPr>
      </w:pPr>
      <w:r>
        <w:rPr>
          <w:rFonts w:hint="eastAsia"/>
          <w:b w:val="0"/>
          <w:bCs w:val="0"/>
        </w:rPr>
        <w:t>遴选</w:t>
      </w:r>
      <w:r w:rsidRPr="000D2108">
        <w:rPr>
          <w:b w:val="0"/>
          <w:bCs w:val="0"/>
        </w:rPr>
        <w:t>项目名称：</w:t>
      </w:r>
    </w:p>
    <w:p w14:paraId="6E0D9DD4" w14:textId="77777777" w:rsidR="00745BE8" w:rsidRPr="000D2108" w:rsidRDefault="00745BE8" w:rsidP="00552BDE">
      <w:pPr>
        <w:rPr>
          <w:b w:val="0"/>
          <w:bCs w:val="0"/>
        </w:rPr>
      </w:pPr>
    </w:p>
    <w:p w14:paraId="1B6CB9FD" w14:textId="77777777" w:rsidR="00745BE8" w:rsidRPr="000D2108" w:rsidRDefault="0096046A" w:rsidP="00552BDE">
      <w:pPr>
        <w:rPr>
          <w:b w:val="0"/>
          <w:bCs w:val="0"/>
        </w:rPr>
      </w:pPr>
      <w:r w:rsidRPr="000D2108">
        <w:rPr>
          <w:b w:val="0"/>
          <w:bCs w:val="0"/>
        </w:rPr>
        <w:t>致：（采购人名称）：</w:t>
      </w:r>
    </w:p>
    <w:p w14:paraId="3527EF02" w14:textId="77777777" w:rsidR="00745BE8" w:rsidRPr="000D2108" w:rsidRDefault="0096046A" w:rsidP="00552BDE">
      <w:pPr>
        <w:rPr>
          <w:b w:val="0"/>
          <w:bCs w:val="0"/>
        </w:rPr>
      </w:pPr>
      <w:r w:rsidRPr="000D2108">
        <w:rPr>
          <w:b w:val="0"/>
          <w:bCs w:val="0"/>
        </w:rPr>
        <w:t>（法定代表人姓名）在（投标人名称）任（职务名称）职务，是（投标人名称）的法定代表人。</w:t>
      </w:r>
    </w:p>
    <w:p w14:paraId="5809003C" w14:textId="77777777" w:rsidR="00745BE8" w:rsidRPr="000D2108" w:rsidRDefault="00745BE8" w:rsidP="00552BDE">
      <w:pPr>
        <w:rPr>
          <w:b w:val="0"/>
          <w:bCs w:val="0"/>
        </w:rPr>
      </w:pPr>
    </w:p>
    <w:p w14:paraId="6C5AD5D6" w14:textId="77777777" w:rsidR="00745BE8" w:rsidRPr="000D2108" w:rsidRDefault="0096046A" w:rsidP="00552BDE">
      <w:pPr>
        <w:rPr>
          <w:b w:val="0"/>
          <w:bCs w:val="0"/>
        </w:rPr>
      </w:pPr>
      <w:r w:rsidRPr="000D2108">
        <w:rPr>
          <w:b w:val="0"/>
          <w:bCs w:val="0"/>
        </w:rPr>
        <w:t>特此证明。</w:t>
      </w:r>
    </w:p>
    <w:p w14:paraId="73CA5CFD" w14:textId="77777777" w:rsidR="00745BE8" w:rsidRPr="000D2108" w:rsidRDefault="00745BE8" w:rsidP="00552BDE">
      <w:pPr>
        <w:rPr>
          <w:b w:val="0"/>
          <w:bCs w:val="0"/>
        </w:rPr>
      </w:pPr>
    </w:p>
    <w:p w14:paraId="355E45A1" w14:textId="77777777" w:rsidR="00745BE8" w:rsidRPr="000D2108" w:rsidRDefault="00745BE8" w:rsidP="00552BDE">
      <w:pPr>
        <w:rPr>
          <w:b w:val="0"/>
          <w:bCs w:val="0"/>
        </w:rPr>
      </w:pPr>
    </w:p>
    <w:p w14:paraId="7CA204BB" w14:textId="20570612" w:rsidR="00745BE8" w:rsidRPr="000D2108" w:rsidRDefault="0096046A" w:rsidP="00552BDE">
      <w:pPr>
        <w:rPr>
          <w:b w:val="0"/>
          <w:bCs w:val="0"/>
        </w:rPr>
      </w:pPr>
      <w:r w:rsidRPr="000D2108">
        <w:rPr>
          <w:b w:val="0"/>
          <w:bCs w:val="0"/>
        </w:rPr>
        <w:t xml:space="preserve">                                </w:t>
      </w:r>
      <w:r w:rsidR="000D2108" w:rsidRPr="000D2108">
        <w:rPr>
          <w:rFonts w:hint="eastAsia"/>
          <w:b w:val="0"/>
          <w:bCs w:val="0"/>
        </w:rPr>
        <w:t xml:space="preserve">       </w:t>
      </w:r>
      <w:r w:rsidRPr="000D2108">
        <w:rPr>
          <w:b w:val="0"/>
          <w:bCs w:val="0"/>
        </w:rPr>
        <w:t>投标人：</w:t>
      </w:r>
    </w:p>
    <w:p w14:paraId="6E9C7291" w14:textId="77777777" w:rsidR="00745BE8" w:rsidRPr="000D2108" w:rsidRDefault="0096046A" w:rsidP="00552BDE">
      <w:pPr>
        <w:rPr>
          <w:b w:val="0"/>
          <w:bCs w:val="0"/>
        </w:rPr>
      </w:pPr>
      <w:r w:rsidRPr="000D2108">
        <w:rPr>
          <w:b w:val="0"/>
          <w:bCs w:val="0"/>
        </w:rPr>
        <w:t>（投标人公章）</w:t>
      </w:r>
    </w:p>
    <w:p w14:paraId="02E40F9A" w14:textId="77777777" w:rsidR="00745BE8" w:rsidRPr="000D2108" w:rsidRDefault="00745BE8" w:rsidP="00552BDE">
      <w:pPr>
        <w:rPr>
          <w:b w:val="0"/>
          <w:bCs w:val="0"/>
        </w:rPr>
      </w:pPr>
    </w:p>
    <w:p w14:paraId="02374238" w14:textId="77777777" w:rsidR="00745BE8" w:rsidRPr="000D2108" w:rsidRDefault="0096046A" w:rsidP="00552BDE">
      <w:pPr>
        <w:rPr>
          <w:b w:val="0"/>
          <w:bCs w:val="0"/>
        </w:rPr>
      </w:pPr>
      <w:r w:rsidRPr="000D2108">
        <w:rPr>
          <w:b w:val="0"/>
          <w:bCs w:val="0"/>
        </w:rPr>
        <w:t xml:space="preserve">                                     年   月   日</w:t>
      </w:r>
    </w:p>
    <w:p w14:paraId="1CF40576" w14:textId="77777777" w:rsidR="00745BE8" w:rsidRPr="000D2108" w:rsidRDefault="00745BE8" w:rsidP="00CC650E">
      <w:pPr>
        <w:pStyle w:val="23"/>
        <w:ind w:firstLine="482"/>
      </w:pPr>
    </w:p>
    <w:p w14:paraId="5882434C" w14:textId="56978138" w:rsidR="00745BE8" w:rsidRPr="000D2108" w:rsidRDefault="0096046A" w:rsidP="00552BDE">
      <w:pPr>
        <w:rPr>
          <w:b w:val="0"/>
          <w:bCs w:val="0"/>
        </w:rPr>
      </w:pPr>
      <w:r w:rsidRPr="000D2108">
        <w:rPr>
          <w:b w:val="0"/>
          <w:bCs w:val="0"/>
        </w:rPr>
        <w:t xml:space="preserve">法定代表人电话：      </w:t>
      </w:r>
      <w:r w:rsidR="000D2108">
        <w:rPr>
          <w:rFonts w:hint="eastAsia"/>
          <w:b w:val="0"/>
          <w:bCs w:val="0"/>
        </w:rPr>
        <w:t xml:space="preserve">                </w:t>
      </w:r>
      <w:r w:rsidRPr="000D2108">
        <w:rPr>
          <w:b w:val="0"/>
          <w:bCs w:val="0"/>
        </w:rPr>
        <w:t>电子邮箱：</w:t>
      </w:r>
      <w:r w:rsidR="000D2108" w:rsidRPr="000D2108">
        <w:rPr>
          <w:b w:val="0"/>
          <w:bCs w:val="0"/>
        </w:rPr>
        <w:t xml:space="preserve"> </w:t>
      </w:r>
    </w:p>
    <w:p w14:paraId="185C9F17" w14:textId="77777777" w:rsidR="00745BE8" w:rsidRPr="000D2108" w:rsidRDefault="0096046A" w:rsidP="00552BDE">
      <w:pPr>
        <w:rPr>
          <w:b w:val="0"/>
          <w:bCs w:val="0"/>
        </w:rPr>
      </w:pPr>
      <w:r w:rsidRPr="000D2108">
        <w:rPr>
          <w:b w:val="0"/>
          <w:bCs w:val="0"/>
        </w:rPr>
        <w:t>（附：法定代表人身份证正反面复印件）</w:t>
      </w:r>
    </w:p>
    <w:p w14:paraId="344FFF16" w14:textId="77777777" w:rsidR="00745BE8" w:rsidRDefault="00745BE8" w:rsidP="00552BDE"/>
    <w:p w14:paraId="7BF9BEA3" w14:textId="77777777" w:rsidR="00745BE8" w:rsidRDefault="00745BE8" w:rsidP="00552BDE"/>
    <w:p w14:paraId="371376A4" w14:textId="77777777" w:rsidR="00745BE8" w:rsidRDefault="00745BE8" w:rsidP="00552BDE"/>
    <w:p w14:paraId="29FEB3ED" w14:textId="77777777" w:rsidR="00745BE8" w:rsidRDefault="00745BE8" w:rsidP="00552BDE"/>
    <w:p w14:paraId="2B496131" w14:textId="77777777" w:rsidR="00745BE8" w:rsidRDefault="0096046A" w:rsidP="000D2108">
      <w:pPr>
        <w:jc w:val="center"/>
      </w:pPr>
      <w:r>
        <w:br w:type="column"/>
      </w:r>
      <w:r>
        <w:lastRenderedPageBreak/>
        <w:t>（四）法定代表人授权委托书（格式）</w:t>
      </w:r>
    </w:p>
    <w:p w14:paraId="39226ED4" w14:textId="7908FB31" w:rsidR="00745BE8" w:rsidRPr="000D2108" w:rsidRDefault="000D2108" w:rsidP="00552BDE">
      <w:pPr>
        <w:rPr>
          <w:b w:val="0"/>
          <w:bCs w:val="0"/>
        </w:rPr>
      </w:pPr>
      <w:r>
        <w:rPr>
          <w:rFonts w:hint="eastAsia"/>
          <w:b w:val="0"/>
          <w:bCs w:val="0"/>
        </w:rPr>
        <w:t>遴选</w:t>
      </w:r>
      <w:r w:rsidRPr="000D2108">
        <w:rPr>
          <w:b w:val="0"/>
          <w:bCs w:val="0"/>
        </w:rPr>
        <w:t>项目名称：</w:t>
      </w:r>
    </w:p>
    <w:p w14:paraId="79028AEC" w14:textId="77777777" w:rsidR="00745BE8" w:rsidRPr="000D2108" w:rsidRDefault="0096046A" w:rsidP="00552BDE">
      <w:pPr>
        <w:rPr>
          <w:b w:val="0"/>
          <w:bCs w:val="0"/>
        </w:rPr>
      </w:pPr>
      <w:r w:rsidRPr="000D2108">
        <w:rPr>
          <w:b w:val="0"/>
          <w:bCs w:val="0"/>
        </w:rPr>
        <w:t>致：（采购人名称）：</w:t>
      </w:r>
    </w:p>
    <w:p w14:paraId="71988867" w14:textId="77777777" w:rsidR="00745BE8" w:rsidRPr="000D2108" w:rsidRDefault="0096046A" w:rsidP="00552BDE">
      <w:pPr>
        <w:rPr>
          <w:b w:val="0"/>
          <w:bCs w:val="0"/>
        </w:rPr>
      </w:pPr>
      <w:r w:rsidRPr="000D2108">
        <w:rPr>
          <w:b w:val="0"/>
          <w:bCs w:val="0"/>
        </w:rPr>
        <w:t>（投标人法定代表人名称）是（投标人名称）的法定代表人，特授权（被授权人姓名及身份证代码）代表我单位全权办理上述项目的投标、谈判、签约等具体工作，并签署全部有关文件、协议及合同。</w:t>
      </w:r>
    </w:p>
    <w:p w14:paraId="03B5BD40" w14:textId="77777777" w:rsidR="00745BE8" w:rsidRPr="000D2108" w:rsidRDefault="0096046A" w:rsidP="00552BDE">
      <w:pPr>
        <w:rPr>
          <w:b w:val="0"/>
          <w:bCs w:val="0"/>
        </w:rPr>
      </w:pPr>
      <w:r w:rsidRPr="000D2108">
        <w:rPr>
          <w:b w:val="0"/>
          <w:bCs w:val="0"/>
        </w:rPr>
        <w:t>我单位对被授权人的签署负全部责任。</w:t>
      </w:r>
    </w:p>
    <w:p w14:paraId="6E29EE07" w14:textId="77777777" w:rsidR="00745BE8" w:rsidRPr="000D2108" w:rsidRDefault="0096046A" w:rsidP="00552BDE">
      <w:pPr>
        <w:rPr>
          <w:b w:val="0"/>
          <w:bCs w:val="0"/>
        </w:rPr>
      </w:pPr>
      <w:r w:rsidRPr="000D2108">
        <w:rPr>
          <w:b w:val="0"/>
          <w:bCs w:val="0"/>
        </w:rPr>
        <w:t>在撤消授权的书面通知以前，本授权书一直有效。被授权人在授权书有效期内签署的所有文件不因授权的撤消而失效。</w:t>
      </w:r>
    </w:p>
    <w:p w14:paraId="0A93CC60" w14:textId="77777777" w:rsidR="00745BE8" w:rsidRPr="000D2108" w:rsidRDefault="00745BE8" w:rsidP="00552BDE">
      <w:pPr>
        <w:rPr>
          <w:b w:val="0"/>
          <w:bCs w:val="0"/>
        </w:rPr>
      </w:pPr>
    </w:p>
    <w:p w14:paraId="63143E90" w14:textId="77777777" w:rsidR="00745BE8" w:rsidRPr="000D2108" w:rsidRDefault="0096046A" w:rsidP="00552BDE">
      <w:pPr>
        <w:rPr>
          <w:b w:val="0"/>
          <w:bCs w:val="0"/>
        </w:rPr>
      </w:pPr>
      <w:r w:rsidRPr="000D2108">
        <w:rPr>
          <w:b w:val="0"/>
          <w:bCs w:val="0"/>
        </w:rPr>
        <w:t>投标人：                    法定代表人/授权代表：</w:t>
      </w:r>
    </w:p>
    <w:p w14:paraId="1AB1034A" w14:textId="3CF3B7CE" w:rsidR="00745BE8" w:rsidRPr="000D2108" w:rsidRDefault="0096046A" w:rsidP="00552BDE">
      <w:pPr>
        <w:rPr>
          <w:b w:val="0"/>
          <w:bCs w:val="0"/>
        </w:rPr>
      </w:pPr>
      <w:r w:rsidRPr="000D2108">
        <w:rPr>
          <w:b w:val="0"/>
          <w:bCs w:val="0"/>
        </w:rPr>
        <w:t>（投标人</w:t>
      </w:r>
      <w:r w:rsidR="000D2108">
        <w:rPr>
          <w:rFonts w:hint="eastAsia"/>
          <w:b w:val="0"/>
          <w:bCs w:val="0"/>
        </w:rPr>
        <w:t>盖</w:t>
      </w:r>
      <w:r w:rsidRPr="000D2108">
        <w:rPr>
          <w:b w:val="0"/>
          <w:bCs w:val="0"/>
        </w:rPr>
        <w:t xml:space="preserve">章）                     （签字或盖章）     </w:t>
      </w:r>
    </w:p>
    <w:p w14:paraId="13D7F3B8" w14:textId="77777777" w:rsidR="00745BE8" w:rsidRPr="000D2108" w:rsidRDefault="00745BE8" w:rsidP="00552BDE">
      <w:pPr>
        <w:rPr>
          <w:b w:val="0"/>
          <w:bCs w:val="0"/>
        </w:rPr>
      </w:pPr>
    </w:p>
    <w:p w14:paraId="5EAD9868" w14:textId="77777777" w:rsidR="00745BE8" w:rsidRPr="000D2108" w:rsidRDefault="0096046A" w:rsidP="00552BDE">
      <w:pPr>
        <w:rPr>
          <w:b w:val="0"/>
          <w:bCs w:val="0"/>
        </w:rPr>
      </w:pPr>
      <w:r w:rsidRPr="000D2108">
        <w:rPr>
          <w:b w:val="0"/>
          <w:bCs w:val="0"/>
        </w:rPr>
        <w:t>（附：被授权人身份证正反面复印件）</w:t>
      </w:r>
    </w:p>
    <w:p w14:paraId="44BCC152" w14:textId="77777777" w:rsidR="00745BE8" w:rsidRPr="000D2108" w:rsidRDefault="00745BE8" w:rsidP="00552BDE">
      <w:pPr>
        <w:rPr>
          <w:b w:val="0"/>
          <w:bCs w:val="0"/>
        </w:rPr>
      </w:pPr>
    </w:p>
    <w:p w14:paraId="18514414" w14:textId="77777777" w:rsidR="00745BE8" w:rsidRPr="000D2108" w:rsidRDefault="00745BE8" w:rsidP="00552BDE">
      <w:pPr>
        <w:rPr>
          <w:b w:val="0"/>
          <w:bCs w:val="0"/>
        </w:rPr>
      </w:pPr>
    </w:p>
    <w:p w14:paraId="181D2F42" w14:textId="77777777" w:rsidR="00745BE8" w:rsidRPr="000D2108" w:rsidRDefault="0096046A" w:rsidP="000D2108">
      <w:pPr>
        <w:ind w:firstLineChars="2000" w:firstLine="5600"/>
        <w:rPr>
          <w:b w:val="0"/>
          <w:bCs w:val="0"/>
        </w:rPr>
      </w:pPr>
      <w:r w:rsidRPr="000D2108">
        <w:rPr>
          <w:b w:val="0"/>
          <w:bCs w:val="0"/>
        </w:rPr>
        <w:t>年   月   日</w:t>
      </w:r>
    </w:p>
    <w:p w14:paraId="32AAB013" w14:textId="77777777" w:rsidR="00745BE8" w:rsidRPr="000D2108" w:rsidRDefault="00745BE8" w:rsidP="00552BDE">
      <w:pPr>
        <w:rPr>
          <w:b w:val="0"/>
          <w:bCs w:val="0"/>
        </w:rPr>
      </w:pPr>
    </w:p>
    <w:p w14:paraId="5931979D" w14:textId="6DA529A8" w:rsidR="00745BE8" w:rsidRPr="000D2108" w:rsidRDefault="0096046A" w:rsidP="00552BDE">
      <w:pPr>
        <w:rPr>
          <w:b w:val="0"/>
          <w:bCs w:val="0"/>
        </w:rPr>
      </w:pPr>
      <w:r w:rsidRPr="000D2108">
        <w:rPr>
          <w:b w:val="0"/>
          <w:bCs w:val="0"/>
        </w:rPr>
        <w:t xml:space="preserve">被授权人电话：    </w:t>
      </w:r>
      <w:r w:rsidR="000D2108">
        <w:rPr>
          <w:rFonts w:hint="eastAsia"/>
          <w:b w:val="0"/>
          <w:bCs w:val="0"/>
        </w:rPr>
        <w:t xml:space="preserve">                      </w:t>
      </w:r>
      <w:r w:rsidRPr="000D2108">
        <w:rPr>
          <w:b w:val="0"/>
          <w:bCs w:val="0"/>
        </w:rPr>
        <w:t xml:space="preserve"> 电子邮箱：</w:t>
      </w:r>
      <w:r w:rsidR="000D2108" w:rsidRPr="000D2108">
        <w:rPr>
          <w:b w:val="0"/>
          <w:bCs w:val="0"/>
        </w:rPr>
        <w:t xml:space="preserve"> </w:t>
      </w:r>
    </w:p>
    <w:p w14:paraId="5E9247E6" w14:textId="77777777" w:rsidR="00745BE8" w:rsidRPr="000D2108" w:rsidRDefault="0096046A" w:rsidP="00552BDE">
      <w:pPr>
        <w:rPr>
          <w:b w:val="0"/>
          <w:bCs w:val="0"/>
        </w:rPr>
      </w:pPr>
      <w:r w:rsidRPr="000D2108">
        <w:rPr>
          <w:b w:val="0"/>
          <w:bCs w:val="0"/>
        </w:rPr>
        <w:t>注：</w:t>
      </w:r>
    </w:p>
    <w:p w14:paraId="2CDD2D41" w14:textId="77777777" w:rsidR="00745BE8" w:rsidRPr="000D2108" w:rsidRDefault="0096046A" w:rsidP="00552BDE">
      <w:pPr>
        <w:rPr>
          <w:b w:val="0"/>
          <w:bCs w:val="0"/>
        </w:rPr>
      </w:pPr>
      <w:r w:rsidRPr="000D2108">
        <w:rPr>
          <w:b w:val="0"/>
          <w:bCs w:val="0"/>
        </w:rPr>
        <w:t>1.若为法定代表人办理并签署投标文件的，不提供此文件。</w:t>
      </w:r>
    </w:p>
    <w:p w14:paraId="3C1DE344" w14:textId="77777777" w:rsidR="00745BE8" w:rsidRPr="000D2108" w:rsidRDefault="0096046A" w:rsidP="00552BDE">
      <w:pPr>
        <w:rPr>
          <w:b w:val="0"/>
          <w:bCs w:val="0"/>
        </w:rPr>
      </w:pPr>
      <w:r w:rsidRPr="000D2108">
        <w:rPr>
          <w:b w:val="0"/>
          <w:bCs w:val="0"/>
        </w:rPr>
        <w:t>2.若为联合体投标的，法定代表人授权委托书由联合体主办方</w:t>
      </w:r>
      <w:r w:rsidRPr="000D2108">
        <w:rPr>
          <w:b w:val="0"/>
          <w:bCs w:val="0"/>
          <w:kern w:val="0"/>
        </w:rPr>
        <w:t>（主体）</w:t>
      </w:r>
      <w:r w:rsidRPr="000D2108">
        <w:rPr>
          <w:b w:val="0"/>
          <w:bCs w:val="0"/>
        </w:rPr>
        <w:t>出具。</w:t>
      </w:r>
    </w:p>
    <w:p w14:paraId="61A47A92" w14:textId="059F583E" w:rsidR="00745BE8" w:rsidRDefault="0096046A" w:rsidP="00552BDE">
      <w:r>
        <w:br w:type="column"/>
      </w:r>
      <w:r>
        <w:lastRenderedPageBreak/>
        <w:t>（五）</w:t>
      </w:r>
      <w:r w:rsidR="002D760E">
        <w:rPr>
          <w:rFonts w:hint="eastAsia"/>
        </w:rPr>
        <w:t>营业执照复印件并加盖公章</w:t>
      </w:r>
      <w:r>
        <w:t>（格式）</w:t>
      </w:r>
    </w:p>
    <w:p w14:paraId="7DFF2F31" w14:textId="5EC14A5D" w:rsidR="00745BE8" w:rsidRDefault="002D760E" w:rsidP="00552BDE">
      <w:r>
        <w:rPr>
          <w:rFonts w:hint="eastAsia"/>
        </w:rPr>
        <w:t>（六）食品经营许可证复印件并加盖公章（格式）</w:t>
      </w:r>
    </w:p>
    <w:p w14:paraId="4506808A" w14:textId="108851AD" w:rsidR="00745BE8" w:rsidRDefault="0096046A" w:rsidP="00552BDE">
      <w:r>
        <w:t>（</w:t>
      </w:r>
      <w:r w:rsidR="002D760E">
        <w:rPr>
          <w:rFonts w:hint="eastAsia"/>
        </w:rPr>
        <w:t>七</w:t>
      </w:r>
      <w:r>
        <w:t>）</w:t>
      </w:r>
      <w:r w:rsidR="002D760E">
        <w:rPr>
          <w:rFonts w:hint="eastAsia"/>
        </w:rPr>
        <w:t>设备、产品介绍，设备维修维护保养方案，设备消毒方案。</w:t>
      </w:r>
    </w:p>
    <w:p w14:paraId="6C34B1B4" w14:textId="1819F4C0" w:rsidR="002D760E" w:rsidRPr="002D760E" w:rsidRDefault="002D760E" w:rsidP="002D760E">
      <w:r>
        <w:rPr>
          <w:rFonts w:hint="eastAsia"/>
        </w:rPr>
        <w:t>（八）设备运行安全管理方案及承诺。（包括生产运行安全、消防安全、食品安全）</w:t>
      </w:r>
    </w:p>
    <w:p w14:paraId="0F4807FC" w14:textId="77777777" w:rsidR="00745BE8" w:rsidRDefault="00745BE8">
      <w:pPr>
        <w:pStyle w:val="afffff3"/>
        <w:wordWrap/>
        <w:spacing w:before="0" w:after="0" w:line="594" w:lineRule="exact"/>
        <w:ind w:left="1320" w:firstLineChars="200" w:firstLine="640"/>
        <w:rPr>
          <w:rFonts w:eastAsia="方正仿宋_GBK"/>
          <w:sz w:val="32"/>
          <w:szCs w:val="32"/>
        </w:rPr>
      </w:pPr>
    </w:p>
    <w:p w14:paraId="5967113B" w14:textId="77777777" w:rsidR="00745BE8" w:rsidRDefault="00745BE8" w:rsidP="00552BDE"/>
    <w:p w14:paraId="620CF799" w14:textId="77777777" w:rsidR="00745BE8" w:rsidRDefault="00745BE8" w:rsidP="00552BDE"/>
    <w:p w14:paraId="26838964" w14:textId="77777777" w:rsidR="00745BE8" w:rsidRDefault="00745BE8" w:rsidP="00552BDE"/>
    <w:p w14:paraId="1F3A8EE2" w14:textId="77777777" w:rsidR="00745BE8" w:rsidRDefault="00745BE8" w:rsidP="00552BDE"/>
    <w:p w14:paraId="24882781" w14:textId="77777777" w:rsidR="00745BE8" w:rsidRDefault="00745BE8" w:rsidP="00552BDE"/>
    <w:p w14:paraId="16604A92" w14:textId="77777777" w:rsidR="00745BE8" w:rsidRDefault="00745BE8" w:rsidP="00552BDE"/>
    <w:p w14:paraId="07197A31" w14:textId="77777777" w:rsidR="00745BE8" w:rsidRDefault="00745BE8" w:rsidP="00552BDE"/>
    <w:p w14:paraId="77715149" w14:textId="77777777" w:rsidR="00745BE8" w:rsidRDefault="00745BE8" w:rsidP="00552BDE"/>
    <w:p w14:paraId="42E79620" w14:textId="77777777" w:rsidR="00745BE8" w:rsidRDefault="00745BE8" w:rsidP="00552BDE"/>
    <w:p w14:paraId="49771C92" w14:textId="77777777" w:rsidR="00745BE8" w:rsidRDefault="0096046A" w:rsidP="00552BDE">
      <w:r>
        <w:t>（结束）</w:t>
      </w:r>
    </w:p>
    <w:p w14:paraId="798FE9CC" w14:textId="77777777" w:rsidR="00745BE8" w:rsidRDefault="00745BE8" w:rsidP="00552BDE"/>
    <w:sectPr w:rsidR="00745BE8">
      <w:footerReference w:type="default" r:id="rId8"/>
      <w:pgSz w:w="11907" w:h="16840"/>
      <w:pgMar w:top="1134" w:right="1191" w:bottom="1134" w:left="1304" w:header="851" w:footer="992" w:gutter="0"/>
      <w:pgNumType w:fmt="numberInDash" w:start="1"/>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C394" w14:textId="77777777" w:rsidR="00FF04A1" w:rsidRDefault="00FF04A1" w:rsidP="00552BDE">
      <w:r>
        <w:separator/>
      </w:r>
    </w:p>
  </w:endnote>
  <w:endnote w:type="continuationSeparator" w:id="0">
    <w:p w14:paraId="1D1ADF90" w14:textId="77777777" w:rsidR="00FF04A1" w:rsidRDefault="00FF04A1" w:rsidP="0055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微软雅黑 Light">
    <w:altName w:val="黑体"/>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新宋体"/>
    <w:charset w:val="86"/>
    <w:family w:val="modern"/>
    <w:pitch w:val="default"/>
    <w:sig w:usb0="00000000" w:usb1="00000000" w:usb2="00000010" w:usb3="00000000" w:csb0="00040000" w:csb1="00000000"/>
  </w:font>
  <w:font w:name="pingfang sc">
    <w:altName w:val="宋体"/>
    <w:charset w:val="86"/>
    <w:family w:val="auto"/>
    <w:pitch w:val="default"/>
    <w:sig w:usb0="00000000" w:usb1="00000000" w:usb2="00000017" w:usb3="00000000" w:csb0="00040001" w:csb1="00000000"/>
  </w:font>
  <w:font w:name="方正仿宋简体">
    <w:charset w:val="86"/>
    <w:family w:val="roman"/>
    <w:pitch w:val="default"/>
    <w:sig w:usb0="A00002BF" w:usb1="184F6CFA" w:usb2="00000012" w:usb3="00000000" w:csb0="00040001" w:csb1="00000000"/>
  </w:font>
  <w:font w:name="方正仿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B1F6" w14:textId="3FCFA1D4" w:rsidR="00745BE8" w:rsidRDefault="00304E6D" w:rsidP="00552BDE">
    <w:pPr>
      <w:pStyle w:val="af6"/>
      <w:ind w:firstLine="360"/>
    </w:pPr>
    <w:r>
      <w:rPr>
        <w:noProof/>
      </w:rPr>
      <mc:AlternateContent>
        <mc:Choice Requires="wps">
          <w:drawing>
            <wp:anchor distT="0" distB="0" distL="114300" distR="114300" simplePos="0" relativeHeight="251659264" behindDoc="0" locked="0" layoutInCell="1" allowOverlap="1" wp14:anchorId="65782D56" wp14:editId="4E2A1760">
              <wp:simplePos x="0" y="0"/>
              <wp:positionH relativeFrom="margin">
                <wp:align>center</wp:align>
              </wp:positionH>
              <wp:positionV relativeFrom="paragraph">
                <wp:posOffset>0</wp:posOffset>
              </wp:positionV>
              <wp:extent cx="179705" cy="139700"/>
              <wp:effectExtent l="0" t="0" r="0" b="0"/>
              <wp:wrapNone/>
              <wp:docPr id="48232056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F94D" w14:textId="1F60C1BA" w:rsidR="00745BE8" w:rsidRDefault="0096046A" w:rsidP="00552BDE">
                          <w:pPr>
                            <w:pStyle w:val="af6"/>
                          </w:pPr>
                          <w:r>
                            <w:rPr>
                              <w:rFonts w:hint="eastAsia"/>
                            </w:rPr>
                            <w:fldChar w:fldCharType="begin"/>
                          </w:r>
                          <w:r>
                            <w:rPr>
                              <w:rFonts w:hint="eastAsia"/>
                            </w:rPr>
                            <w:instrText xml:space="preserve"> PAGE  \* MERGEFORMAT </w:instrText>
                          </w:r>
                          <w:r>
                            <w:rPr>
                              <w:rFonts w:hint="eastAsia"/>
                            </w:rPr>
                            <w:fldChar w:fldCharType="separate"/>
                          </w:r>
                          <w:r w:rsidR="00E9234B">
                            <w:rPr>
                              <w:noProof/>
                            </w:rP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5782D56" id="_x0000_t202" coordsize="21600,21600" o:spt="202" path="m,l,21600r21600,l21600,xe">
              <v:stroke joinstyle="miter"/>
              <v:path gradientshapeok="t" o:connecttype="rect"/>
            </v:shapetype>
            <v:shape id="文本框 1" o:spid="_x0000_s1026" type="#_x0000_t202" style="position:absolute;left:0;text-align:left;margin-left:0;margin-top:0;width:14.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" filled="f" stroked="f" strokeweight=".5pt">
              <v:path arrowok="t"/>
              <v:textbox style="mso-fit-shape-to-text:t" inset="0,0,0,0">
                <w:txbxContent>
                  <w:p w14:paraId="2B0CF94D" w14:textId="1F60C1BA" w:rsidR="00745BE8" w:rsidRDefault="0096046A" w:rsidP="00552BDE">
                    <w:pPr>
                      <w:pStyle w:val="af6"/>
                    </w:pPr>
                    <w:r>
                      <w:rPr>
                        <w:rFonts w:hint="eastAsia"/>
                      </w:rPr>
                      <w:fldChar w:fldCharType="begin"/>
                    </w:r>
                    <w:r>
                      <w:rPr>
                        <w:rFonts w:hint="eastAsia"/>
                      </w:rPr>
                      <w:instrText xml:space="preserve"> PAGE  \* MERGEFORMAT </w:instrText>
                    </w:r>
                    <w:r>
                      <w:rPr>
                        <w:rFonts w:hint="eastAsia"/>
                      </w:rPr>
                      <w:fldChar w:fldCharType="separate"/>
                    </w:r>
                    <w:r w:rsidR="00E9234B">
                      <w:rPr>
                        <w:noProof/>
                      </w:rPr>
                      <w:t>- 7 -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214C0" w14:textId="77777777" w:rsidR="00FF04A1" w:rsidRDefault="00FF04A1" w:rsidP="00552BDE">
      <w:r>
        <w:separator/>
      </w:r>
    </w:p>
  </w:footnote>
  <w:footnote w:type="continuationSeparator" w:id="0">
    <w:p w14:paraId="3E0E6C2C" w14:textId="77777777" w:rsidR="00FF04A1" w:rsidRDefault="00FF04A1" w:rsidP="00552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7"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0" w15:restartNumberingAfterBreak="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DB92243"/>
    <w:multiLevelType w:val="hybridMultilevel"/>
    <w:tmpl w:val="91609A7A"/>
    <w:lvl w:ilvl="0" w:tplc="26DAD3D8">
      <w:start w:val="1"/>
      <w:numFmt w:val="japaneseCounting"/>
      <w:lvlText w:val="%1、"/>
      <w:lvlJc w:val="left"/>
      <w:pPr>
        <w:ind w:left="720" w:hanging="720"/>
      </w:pPr>
      <w:rPr>
        <w:rFonts w:ascii="Times New Roman" w:eastAsia="方正黑体_GBK"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A44D7A"/>
    <w:multiLevelType w:val="hybridMultilevel"/>
    <w:tmpl w:val="19B8F838"/>
    <w:lvl w:ilvl="0" w:tplc="6308901C">
      <w:start w:val="1"/>
      <w:numFmt w:val="japaneseCounting"/>
      <w:lvlText w:val="%1、"/>
      <w:lvlJc w:val="left"/>
      <w:pPr>
        <w:ind w:left="720" w:hanging="720"/>
      </w:pPr>
      <w:rPr>
        <w:rFonts w:ascii="Times New Roman" w:eastAsia="方正黑体_GBK"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02A4EA9"/>
    <w:multiLevelType w:val="hybridMultilevel"/>
    <w:tmpl w:val="B1361502"/>
    <w:lvl w:ilvl="0" w:tplc="9B22DE88">
      <w:start w:val="1"/>
      <w:numFmt w:val="japaneseCounting"/>
      <w:lvlText w:val="%1、"/>
      <w:lvlJc w:val="left"/>
      <w:pPr>
        <w:ind w:left="1360" w:hanging="720"/>
      </w:pPr>
      <w:rPr>
        <w:rFonts w:ascii="Times New Roman" w:eastAsia="方正黑体_GBK" w:hAnsi="Times New Roman" w:cs="Times New Roman"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gutterAtTop/>
  <w:proofState w:spelling="clean" w:grammar="clean"/>
  <w:defaultTabStop w:val="420"/>
  <w:drawingGridHorizontalSpacing w:val="96"/>
  <w:drawingGridVerticalSpacing w:val="190"/>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mNDg4ODExZjhlMGM1NTAzZmJkMDZiMTYxNzZiMWQifQ=="/>
  </w:docVars>
  <w:rsids>
    <w:rsidRoot w:val="00172A27"/>
    <w:rsid w:val="00001BE6"/>
    <w:rsid w:val="0000248C"/>
    <w:rsid w:val="0000339D"/>
    <w:rsid w:val="0000510B"/>
    <w:rsid w:val="0001050B"/>
    <w:rsid w:val="000144C9"/>
    <w:rsid w:val="0002088C"/>
    <w:rsid w:val="00022723"/>
    <w:rsid w:val="00033DAB"/>
    <w:rsid w:val="000342CA"/>
    <w:rsid w:val="00034D2B"/>
    <w:rsid w:val="000370BC"/>
    <w:rsid w:val="000401A2"/>
    <w:rsid w:val="00042D13"/>
    <w:rsid w:val="00056812"/>
    <w:rsid w:val="00056A6E"/>
    <w:rsid w:val="000640F9"/>
    <w:rsid w:val="000645BB"/>
    <w:rsid w:val="00080C12"/>
    <w:rsid w:val="000831AB"/>
    <w:rsid w:val="00083B70"/>
    <w:rsid w:val="0008422C"/>
    <w:rsid w:val="00084C93"/>
    <w:rsid w:val="00085AE2"/>
    <w:rsid w:val="000864EB"/>
    <w:rsid w:val="00094978"/>
    <w:rsid w:val="00095E1C"/>
    <w:rsid w:val="000A5E1B"/>
    <w:rsid w:val="000B4CFC"/>
    <w:rsid w:val="000D2108"/>
    <w:rsid w:val="000D42BB"/>
    <w:rsid w:val="000D5AC6"/>
    <w:rsid w:val="000E0632"/>
    <w:rsid w:val="000E232C"/>
    <w:rsid w:val="000E3144"/>
    <w:rsid w:val="000E3326"/>
    <w:rsid w:val="000F1833"/>
    <w:rsid w:val="001010D4"/>
    <w:rsid w:val="0010664B"/>
    <w:rsid w:val="001126B5"/>
    <w:rsid w:val="0011359D"/>
    <w:rsid w:val="00113F72"/>
    <w:rsid w:val="00114077"/>
    <w:rsid w:val="0011647C"/>
    <w:rsid w:val="00116BB6"/>
    <w:rsid w:val="00117275"/>
    <w:rsid w:val="001173E3"/>
    <w:rsid w:val="0012577A"/>
    <w:rsid w:val="001306AD"/>
    <w:rsid w:val="001350FD"/>
    <w:rsid w:val="00136D0F"/>
    <w:rsid w:val="001435CF"/>
    <w:rsid w:val="001445A2"/>
    <w:rsid w:val="00145859"/>
    <w:rsid w:val="00146BE3"/>
    <w:rsid w:val="0015070D"/>
    <w:rsid w:val="00150D87"/>
    <w:rsid w:val="00152A19"/>
    <w:rsid w:val="0015525F"/>
    <w:rsid w:val="001636A6"/>
    <w:rsid w:val="00165915"/>
    <w:rsid w:val="00166EEA"/>
    <w:rsid w:val="001714A5"/>
    <w:rsid w:val="00172A27"/>
    <w:rsid w:val="00172C4A"/>
    <w:rsid w:val="00173214"/>
    <w:rsid w:val="0017411A"/>
    <w:rsid w:val="001765E3"/>
    <w:rsid w:val="00177DC3"/>
    <w:rsid w:val="001829E7"/>
    <w:rsid w:val="00191E27"/>
    <w:rsid w:val="00192985"/>
    <w:rsid w:val="001959D5"/>
    <w:rsid w:val="001A1F58"/>
    <w:rsid w:val="001A3E64"/>
    <w:rsid w:val="001B25EC"/>
    <w:rsid w:val="001C001F"/>
    <w:rsid w:val="001E13BC"/>
    <w:rsid w:val="001E1E25"/>
    <w:rsid w:val="001E2C1B"/>
    <w:rsid w:val="001E3607"/>
    <w:rsid w:val="001E44D9"/>
    <w:rsid w:val="001E7064"/>
    <w:rsid w:val="001E73E2"/>
    <w:rsid w:val="001F2A4F"/>
    <w:rsid w:val="001F31F7"/>
    <w:rsid w:val="001F402F"/>
    <w:rsid w:val="001F74AE"/>
    <w:rsid w:val="00206AD2"/>
    <w:rsid w:val="002122FC"/>
    <w:rsid w:val="0021327B"/>
    <w:rsid w:val="0021595A"/>
    <w:rsid w:val="00223B9B"/>
    <w:rsid w:val="0022691C"/>
    <w:rsid w:val="00226A1A"/>
    <w:rsid w:val="00227B9B"/>
    <w:rsid w:val="002308E3"/>
    <w:rsid w:val="00234024"/>
    <w:rsid w:val="0024658B"/>
    <w:rsid w:val="002466DB"/>
    <w:rsid w:val="00255713"/>
    <w:rsid w:val="002563A6"/>
    <w:rsid w:val="00261865"/>
    <w:rsid w:val="002676F5"/>
    <w:rsid w:val="00275882"/>
    <w:rsid w:val="0028373F"/>
    <w:rsid w:val="00285E95"/>
    <w:rsid w:val="0028708D"/>
    <w:rsid w:val="002914D6"/>
    <w:rsid w:val="00296F1F"/>
    <w:rsid w:val="00297EC4"/>
    <w:rsid w:val="002A5CA3"/>
    <w:rsid w:val="002A7513"/>
    <w:rsid w:val="002B0676"/>
    <w:rsid w:val="002C4A0E"/>
    <w:rsid w:val="002C75DD"/>
    <w:rsid w:val="002C7EDF"/>
    <w:rsid w:val="002D14D5"/>
    <w:rsid w:val="002D760E"/>
    <w:rsid w:val="002E3F31"/>
    <w:rsid w:val="002F2847"/>
    <w:rsid w:val="002F39DF"/>
    <w:rsid w:val="002F48D3"/>
    <w:rsid w:val="002F5C86"/>
    <w:rsid w:val="002F6332"/>
    <w:rsid w:val="00304E6D"/>
    <w:rsid w:val="00305C0F"/>
    <w:rsid w:val="00313FC6"/>
    <w:rsid w:val="00314FE1"/>
    <w:rsid w:val="00316DF3"/>
    <w:rsid w:val="00316EAE"/>
    <w:rsid w:val="003226F2"/>
    <w:rsid w:val="00326E5D"/>
    <w:rsid w:val="00330491"/>
    <w:rsid w:val="0033061C"/>
    <w:rsid w:val="003332D6"/>
    <w:rsid w:val="00333713"/>
    <w:rsid w:val="0033562A"/>
    <w:rsid w:val="0034142A"/>
    <w:rsid w:val="003453EB"/>
    <w:rsid w:val="003609C0"/>
    <w:rsid w:val="00362935"/>
    <w:rsid w:val="00371CB6"/>
    <w:rsid w:val="00372AF8"/>
    <w:rsid w:val="00372BE3"/>
    <w:rsid w:val="00375908"/>
    <w:rsid w:val="00376A0F"/>
    <w:rsid w:val="003812E1"/>
    <w:rsid w:val="00382186"/>
    <w:rsid w:val="00382DE2"/>
    <w:rsid w:val="003876E3"/>
    <w:rsid w:val="003878EB"/>
    <w:rsid w:val="00397DEB"/>
    <w:rsid w:val="003A0967"/>
    <w:rsid w:val="003A0A5B"/>
    <w:rsid w:val="003B48D3"/>
    <w:rsid w:val="003C7EBF"/>
    <w:rsid w:val="003D14BB"/>
    <w:rsid w:val="003D7E49"/>
    <w:rsid w:val="003E643E"/>
    <w:rsid w:val="003E69B4"/>
    <w:rsid w:val="003E6DAA"/>
    <w:rsid w:val="003E7CAB"/>
    <w:rsid w:val="003F2390"/>
    <w:rsid w:val="003F2678"/>
    <w:rsid w:val="003F7078"/>
    <w:rsid w:val="003F75E7"/>
    <w:rsid w:val="00415960"/>
    <w:rsid w:val="004168F0"/>
    <w:rsid w:val="00421287"/>
    <w:rsid w:val="004258F6"/>
    <w:rsid w:val="00427E4D"/>
    <w:rsid w:val="0043243B"/>
    <w:rsid w:val="00442270"/>
    <w:rsid w:val="00442877"/>
    <w:rsid w:val="0044680D"/>
    <w:rsid w:val="00460545"/>
    <w:rsid w:val="00460BF2"/>
    <w:rsid w:val="0046231C"/>
    <w:rsid w:val="00462C46"/>
    <w:rsid w:val="0046423E"/>
    <w:rsid w:val="00464E3A"/>
    <w:rsid w:val="0047692C"/>
    <w:rsid w:val="00483893"/>
    <w:rsid w:val="00487EC2"/>
    <w:rsid w:val="004916C1"/>
    <w:rsid w:val="004916E8"/>
    <w:rsid w:val="004919D6"/>
    <w:rsid w:val="00493747"/>
    <w:rsid w:val="00493794"/>
    <w:rsid w:val="00494A31"/>
    <w:rsid w:val="00495D1A"/>
    <w:rsid w:val="0049754E"/>
    <w:rsid w:val="004A1198"/>
    <w:rsid w:val="004A2061"/>
    <w:rsid w:val="004A6CE1"/>
    <w:rsid w:val="004B2C7E"/>
    <w:rsid w:val="004B4319"/>
    <w:rsid w:val="004B4D5B"/>
    <w:rsid w:val="004B6135"/>
    <w:rsid w:val="004C33E5"/>
    <w:rsid w:val="004C55B8"/>
    <w:rsid w:val="004D15E1"/>
    <w:rsid w:val="004D3EE5"/>
    <w:rsid w:val="004D4610"/>
    <w:rsid w:val="004D5CAA"/>
    <w:rsid w:val="004D7915"/>
    <w:rsid w:val="004E5FD9"/>
    <w:rsid w:val="004F3513"/>
    <w:rsid w:val="004F3EA9"/>
    <w:rsid w:val="005051BE"/>
    <w:rsid w:val="00506B0B"/>
    <w:rsid w:val="0050721A"/>
    <w:rsid w:val="00507899"/>
    <w:rsid w:val="005106F8"/>
    <w:rsid w:val="00517CE7"/>
    <w:rsid w:val="00521F48"/>
    <w:rsid w:val="00525122"/>
    <w:rsid w:val="00530BEE"/>
    <w:rsid w:val="00530E0E"/>
    <w:rsid w:val="00531162"/>
    <w:rsid w:val="00534D34"/>
    <w:rsid w:val="00537A61"/>
    <w:rsid w:val="00544AC9"/>
    <w:rsid w:val="0054745E"/>
    <w:rsid w:val="00550847"/>
    <w:rsid w:val="0055266E"/>
    <w:rsid w:val="00552BDE"/>
    <w:rsid w:val="0055554C"/>
    <w:rsid w:val="00556FA6"/>
    <w:rsid w:val="0055762B"/>
    <w:rsid w:val="005610D3"/>
    <w:rsid w:val="0056207B"/>
    <w:rsid w:val="00562F84"/>
    <w:rsid w:val="00570E31"/>
    <w:rsid w:val="005738AB"/>
    <w:rsid w:val="00576189"/>
    <w:rsid w:val="00580744"/>
    <w:rsid w:val="00582042"/>
    <w:rsid w:val="00585CBE"/>
    <w:rsid w:val="005869E2"/>
    <w:rsid w:val="005A4FA7"/>
    <w:rsid w:val="005B5B02"/>
    <w:rsid w:val="005C0E3C"/>
    <w:rsid w:val="005C3078"/>
    <w:rsid w:val="005C530A"/>
    <w:rsid w:val="005C6932"/>
    <w:rsid w:val="005C7A84"/>
    <w:rsid w:val="005D6E03"/>
    <w:rsid w:val="005E2702"/>
    <w:rsid w:val="005E5D5E"/>
    <w:rsid w:val="005E6290"/>
    <w:rsid w:val="005F22A3"/>
    <w:rsid w:val="005F2BA4"/>
    <w:rsid w:val="005F4F46"/>
    <w:rsid w:val="005F6FB7"/>
    <w:rsid w:val="00603EEA"/>
    <w:rsid w:val="006067DC"/>
    <w:rsid w:val="00610016"/>
    <w:rsid w:val="00614560"/>
    <w:rsid w:val="0062081E"/>
    <w:rsid w:val="00624C71"/>
    <w:rsid w:val="00625F79"/>
    <w:rsid w:val="00632F21"/>
    <w:rsid w:val="00640ABA"/>
    <w:rsid w:val="00643888"/>
    <w:rsid w:val="006447E2"/>
    <w:rsid w:val="006452FB"/>
    <w:rsid w:val="00650BCB"/>
    <w:rsid w:val="0065313C"/>
    <w:rsid w:val="00661F22"/>
    <w:rsid w:val="00664DC0"/>
    <w:rsid w:val="0066703B"/>
    <w:rsid w:val="00667DF3"/>
    <w:rsid w:val="0067200E"/>
    <w:rsid w:val="00675043"/>
    <w:rsid w:val="00675CDE"/>
    <w:rsid w:val="006802F3"/>
    <w:rsid w:val="00684D9B"/>
    <w:rsid w:val="00693E44"/>
    <w:rsid w:val="006A2801"/>
    <w:rsid w:val="006A3401"/>
    <w:rsid w:val="006B2455"/>
    <w:rsid w:val="006B24DC"/>
    <w:rsid w:val="006B6471"/>
    <w:rsid w:val="006C353F"/>
    <w:rsid w:val="006C4814"/>
    <w:rsid w:val="006C6158"/>
    <w:rsid w:val="006C7CD3"/>
    <w:rsid w:val="006E7CC9"/>
    <w:rsid w:val="006F70D8"/>
    <w:rsid w:val="00702CF1"/>
    <w:rsid w:val="00710839"/>
    <w:rsid w:val="00711B29"/>
    <w:rsid w:val="007173E6"/>
    <w:rsid w:val="00721893"/>
    <w:rsid w:val="007235C2"/>
    <w:rsid w:val="00723BC4"/>
    <w:rsid w:val="007271D5"/>
    <w:rsid w:val="00731090"/>
    <w:rsid w:val="00740692"/>
    <w:rsid w:val="007415FB"/>
    <w:rsid w:val="00744218"/>
    <w:rsid w:val="00744277"/>
    <w:rsid w:val="007442A0"/>
    <w:rsid w:val="00745BE8"/>
    <w:rsid w:val="007477F8"/>
    <w:rsid w:val="00754219"/>
    <w:rsid w:val="00755658"/>
    <w:rsid w:val="00757D4B"/>
    <w:rsid w:val="00764963"/>
    <w:rsid w:val="007676AC"/>
    <w:rsid w:val="00770FFE"/>
    <w:rsid w:val="00773049"/>
    <w:rsid w:val="0077697A"/>
    <w:rsid w:val="00791D34"/>
    <w:rsid w:val="00792EBD"/>
    <w:rsid w:val="00794A8C"/>
    <w:rsid w:val="007A0B46"/>
    <w:rsid w:val="007A105A"/>
    <w:rsid w:val="007A3A16"/>
    <w:rsid w:val="007A5150"/>
    <w:rsid w:val="007B0C8E"/>
    <w:rsid w:val="007B6393"/>
    <w:rsid w:val="007B641D"/>
    <w:rsid w:val="007C31A2"/>
    <w:rsid w:val="007D57AF"/>
    <w:rsid w:val="007E13BD"/>
    <w:rsid w:val="007E1B9B"/>
    <w:rsid w:val="007E1D36"/>
    <w:rsid w:val="007F25E2"/>
    <w:rsid w:val="007F2A53"/>
    <w:rsid w:val="007F681F"/>
    <w:rsid w:val="00802F31"/>
    <w:rsid w:val="00806CB5"/>
    <w:rsid w:val="00807423"/>
    <w:rsid w:val="00813DA2"/>
    <w:rsid w:val="008145CE"/>
    <w:rsid w:val="00827371"/>
    <w:rsid w:val="00833A4D"/>
    <w:rsid w:val="00834033"/>
    <w:rsid w:val="008357FF"/>
    <w:rsid w:val="00840F4C"/>
    <w:rsid w:val="00844F3C"/>
    <w:rsid w:val="00846912"/>
    <w:rsid w:val="00847E04"/>
    <w:rsid w:val="00854159"/>
    <w:rsid w:val="00854CC0"/>
    <w:rsid w:val="00854ED3"/>
    <w:rsid w:val="0085533F"/>
    <w:rsid w:val="0085726D"/>
    <w:rsid w:val="00862785"/>
    <w:rsid w:val="008636C5"/>
    <w:rsid w:val="008677E5"/>
    <w:rsid w:val="008724CF"/>
    <w:rsid w:val="00872901"/>
    <w:rsid w:val="0087534C"/>
    <w:rsid w:val="00880F69"/>
    <w:rsid w:val="008825DA"/>
    <w:rsid w:val="00884B72"/>
    <w:rsid w:val="008937A6"/>
    <w:rsid w:val="00894E75"/>
    <w:rsid w:val="008A10C4"/>
    <w:rsid w:val="008A669F"/>
    <w:rsid w:val="008B2D07"/>
    <w:rsid w:val="008E484C"/>
    <w:rsid w:val="008F3680"/>
    <w:rsid w:val="008F36BF"/>
    <w:rsid w:val="008F5197"/>
    <w:rsid w:val="008F5C45"/>
    <w:rsid w:val="00905E57"/>
    <w:rsid w:val="0091487A"/>
    <w:rsid w:val="00915F97"/>
    <w:rsid w:val="00922C6C"/>
    <w:rsid w:val="009250B5"/>
    <w:rsid w:val="00925929"/>
    <w:rsid w:val="009261F0"/>
    <w:rsid w:val="009302D1"/>
    <w:rsid w:val="00936181"/>
    <w:rsid w:val="00936197"/>
    <w:rsid w:val="00937766"/>
    <w:rsid w:val="00940646"/>
    <w:rsid w:val="009415FC"/>
    <w:rsid w:val="00953EFD"/>
    <w:rsid w:val="009546D9"/>
    <w:rsid w:val="009551A1"/>
    <w:rsid w:val="009570EF"/>
    <w:rsid w:val="00957897"/>
    <w:rsid w:val="0096046A"/>
    <w:rsid w:val="00962AED"/>
    <w:rsid w:val="00962B1E"/>
    <w:rsid w:val="009710AF"/>
    <w:rsid w:val="009751C9"/>
    <w:rsid w:val="0097589B"/>
    <w:rsid w:val="009858DD"/>
    <w:rsid w:val="00986E87"/>
    <w:rsid w:val="009963A5"/>
    <w:rsid w:val="0099728C"/>
    <w:rsid w:val="009A317C"/>
    <w:rsid w:val="009A70E8"/>
    <w:rsid w:val="009A770F"/>
    <w:rsid w:val="009B0155"/>
    <w:rsid w:val="009B4011"/>
    <w:rsid w:val="009B5C25"/>
    <w:rsid w:val="009C25EB"/>
    <w:rsid w:val="009C273F"/>
    <w:rsid w:val="009C3D17"/>
    <w:rsid w:val="009C72B4"/>
    <w:rsid w:val="009C7E80"/>
    <w:rsid w:val="009E4DB9"/>
    <w:rsid w:val="009E62CD"/>
    <w:rsid w:val="009F0588"/>
    <w:rsid w:val="009F58E8"/>
    <w:rsid w:val="00A029A8"/>
    <w:rsid w:val="00A06259"/>
    <w:rsid w:val="00A13D05"/>
    <w:rsid w:val="00A2457C"/>
    <w:rsid w:val="00A3078D"/>
    <w:rsid w:val="00A31C0C"/>
    <w:rsid w:val="00A50AA1"/>
    <w:rsid w:val="00A56F1E"/>
    <w:rsid w:val="00A6021E"/>
    <w:rsid w:val="00A614CD"/>
    <w:rsid w:val="00A639A3"/>
    <w:rsid w:val="00A661F0"/>
    <w:rsid w:val="00A73BB6"/>
    <w:rsid w:val="00A848BE"/>
    <w:rsid w:val="00A8591D"/>
    <w:rsid w:val="00A9058E"/>
    <w:rsid w:val="00A9133B"/>
    <w:rsid w:val="00AB37A6"/>
    <w:rsid w:val="00AC6BB5"/>
    <w:rsid w:val="00AC755D"/>
    <w:rsid w:val="00AE090B"/>
    <w:rsid w:val="00AE32D6"/>
    <w:rsid w:val="00AE4A12"/>
    <w:rsid w:val="00AE5006"/>
    <w:rsid w:val="00AE5478"/>
    <w:rsid w:val="00AF3E34"/>
    <w:rsid w:val="00AF70BC"/>
    <w:rsid w:val="00B000A7"/>
    <w:rsid w:val="00B01F29"/>
    <w:rsid w:val="00B211FF"/>
    <w:rsid w:val="00B27AB3"/>
    <w:rsid w:val="00B3092E"/>
    <w:rsid w:val="00B3337A"/>
    <w:rsid w:val="00B43355"/>
    <w:rsid w:val="00B438DA"/>
    <w:rsid w:val="00B46DA4"/>
    <w:rsid w:val="00B47D95"/>
    <w:rsid w:val="00B47F90"/>
    <w:rsid w:val="00B60CC0"/>
    <w:rsid w:val="00B60F1F"/>
    <w:rsid w:val="00B66A31"/>
    <w:rsid w:val="00B71F19"/>
    <w:rsid w:val="00B730A8"/>
    <w:rsid w:val="00B74D27"/>
    <w:rsid w:val="00B8010F"/>
    <w:rsid w:val="00B807B4"/>
    <w:rsid w:val="00B84084"/>
    <w:rsid w:val="00B85F50"/>
    <w:rsid w:val="00B93A95"/>
    <w:rsid w:val="00BA1F2C"/>
    <w:rsid w:val="00BA6D42"/>
    <w:rsid w:val="00BA7A54"/>
    <w:rsid w:val="00BB3E0F"/>
    <w:rsid w:val="00BB3F7A"/>
    <w:rsid w:val="00BC197B"/>
    <w:rsid w:val="00BC4CA6"/>
    <w:rsid w:val="00BC5F26"/>
    <w:rsid w:val="00BD5A39"/>
    <w:rsid w:val="00BE2C0A"/>
    <w:rsid w:val="00BE3649"/>
    <w:rsid w:val="00BE5666"/>
    <w:rsid w:val="00BE69B8"/>
    <w:rsid w:val="00BE6C0F"/>
    <w:rsid w:val="00BF23A8"/>
    <w:rsid w:val="00BF771D"/>
    <w:rsid w:val="00C00F18"/>
    <w:rsid w:val="00C042EA"/>
    <w:rsid w:val="00C04BA8"/>
    <w:rsid w:val="00C0607C"/>
    <w:rsid w:val="00C14479"/>
    <w:rsid w:val="00C1574D"/>
    <w:rsid w:val="00C21851"/>
    <w:rsid w:val="00C27B69"/>
    <w:rsid w:val="00C34570"/>
    <w:rsid w:val="00C37342"/>
    <w:rsid w:val="00C6551D"/>
    <w:rsid w:val="00C67CF7"/>
    <w:rsid w:val="00C77842"/>
    <w:rsid w:val="00C80668"/>
    <w:rsid w:val="00C80AEB"/>
    <w:rsid w:val="00C83661"/>
    <w:rsid w:val="00C86F63"/>
    <w:rsid w:val="00C909A2"/>
    <w:rsid w:val="00C90F21"/>
    <w:rsid w:val="00C974F3"/>
    <w:rsid w:val="00CA01FB"/>
    <w:rsid w:val="00CA0330"/>
    <w:rsid w:val="00CA04B4"/>
    <w:rsid w:val="00CA1757"/>
    <w:rsid w:val="00CA5B09"/>
    <w:rsid w:val="00CB042A"/>
    <w:rsid w:val="00CB1558"/>
    <w:rsid w:val="00CB395B"/>
    <w:rsid w:val="00CC15A7"/>
    <w:rsid w:val="00CC4F85"/>
    <w:rsid w:val="00CC650E"/>
    <w:rsid w:val="00CD05BE"/>
    <w:rsid w:val="00CD32F7"/>
    <w:rsid w:val="00CD3B75"/>
    <w:rsid w:val="00CD410E"/>
    <w:rsid w:val="00CD444E"/>
    <w:rsid w:val="00CE0996"/>
    <w:rsid w:val="00CE11C7"/>
    <w:rsid w:val="00D10115"/>
    <w:rsid w:val="00D12C5A"/>
    <w:rsid w:val="00D16E35"/>
    <w:rsid w:val="00D21D58"/>
    <w:rsid w:val="00D226A5"/>
    <w:rsid w:val="00D2377C"/>
    <w:rsid w:val="00D40159"/>
    <w:rsid w:val="00D436DC"/>
    <w:rsid w:val="00D507D1"/>
    <w:rsid w:val="00D52534"/>
    <w:rsid w:val="00D53B0C"/>
    <w:rsid w:val="00D542A2"/>
    <w:rsid w:val="00D56231"/>
    <w:rsid w:val="00D62F38"/>
    <w:rsid w:val="00D63859"/>
    <w:rsid w:val="00D641D3"/>
    <w:rsid w:val="00D71882"/>
    <w:rsid w:val="00D72945"/>
    <w:rsid w:val="00D74C18"/>
    <w:rsid w:val="00D82D71"/>
    <w:rsid w:val="00D858CC"/>
    <w:rsid w:val="00D90904"/>
    <w:rsid w:val="00D94C1F"/>
    <w:rsid w:val="00D9758B"/>
    <w:rsid w:val="00DA0CCD"/>
    <w:rsid w:val="00DA4850"/>
    <w:rsid w:val="00DB0ABC"/>
    <w:rsid w:val="00DB1FD6"/>
    <w:rsid w:val="00DC044C"/>
    <w:rsid w:val="00DC0DA0"/>
    <w:rsid w:val="00DC165B"/>
    <w:rsid w:val="00DD5085"/>
    <w:rsid w:val="00DF02E6"/>
    <w:rsid w:val="00E02B47"/>
    <w:rsid w:val="00E02DC8"/>
    <w:rsid w:val="00E17624"/>
    <w:rsid w:val="00E17A14"/>
    <w:rsid w:val="00E23D50"/>
    <w:rsid w:val="00E2740B"/>
    <w:rsid w:val="00E27803"/>
    <w:rsid w:val="00E373AF"/>
    <w:rsid w:val="00E40564"/>
    <w:rsid w:val="00E45B7C"/>
    <w:rsid w:val="00E46A0A"/>
    <w:rsid w:val="00E54E2D"/>
    <w:rsid w:val="00E65195"/>
    <w:rsid w:val="00E670E8"/>
    <w:rsid w:val="00E674CF"/>
    <w:rsid w:val="00E7009E"/>
    <w:rsid w:val="00E84AD7"/>
    <w:rsid w:val="00E863F1"/>
    <w:rsid w:val="00E86639"/>
    <w:rsid w:val="00E90390"/>
    <w:rsid w:val="00E9234B"/>
    <w:rsid w:val="00E92AD7"/>
    <w:rsid w:val="00E94F13"/>
    <w:rsid w:val="00EA16CF"/>
    <w:rsid w:val="00EB288A"/>
    <w:rsid w:val="00EB6C11"/>
    <w:rsid w:val="00ED22E7"/>
    <w:rsid w:val="00ED2B2C"/>
    <w:rsid w:val="00ED6923"/>
    <w:rsid w:val="00EF2ADC"/>
    <w:rsid w:val="00EF7CD3"/>
    <w:rsid w:val="00F10101"/>
    <w:rsid w:val="00F20F9B"/>
    <w:rsid w:val="00F36500"/>
    <w:rsid w:val="00F46451"/>
    <w:rsid w:val="00F466E5"/>
    <w:rsid w:val="00F52390"/>
    <w:rsid w:val="00F52FCE"/>
    <w:rsid w:val="00F63BD8"/>
    <w:rsid w:val="00F63D24"/>
    <w:rsid w:val="00F642AE"/>
    <w:rsid w:val="00F73AD6"/>
    <w:rsid w:val="00F75DE7"/>
    <w:rsid w:val="00F75FC9"/>
    <w:rsid w:val="00F86532"/>
    <w:rsid w:val="00F91500"/>
    <w:rsid w:val="00F967E4"/>
    <w:rsid w:val="00FA3F47"/>
    <w:rsid w:val="00FB296D"/>
    <w:rsid w:val="00FB5838"/>
    <w:rsid w:val="00FB61C1"/>
    <w:rsid w:val="00FC3C6B"/>
    <w:rsid w:val="00FC7528"/>
    <w:rsid w:val="00FC7767"/>
    <w:rsid w:val="00FD14FB"/>
    <w:rsid w:val="00FD2836"/>
    <w:rsid w:val="00FF04A1"/>
    <w:rsid w:val="00FF0D08"/>
    <w:rsid w:val="00FF30B7"/>
    <w:rsid w:val="00FF7528"/>
    <w:rsid w:val="00FF7DDB"/>
    <w:rsid w:val="0111121C"/>
    <w:rsid w:val="01AE15BA"/>
    <w:rsid w:val="01D642DF"/>
    <w:rsid w:val="0200284C"/>
    <w:rsid w:val="02CC61E9"/>
    <w:rsid w:val="04820ADC"/>
    <w:rsid w:val="04A3117E"/>
    <w:rsid w:val="06A92350"/>
    <w:rsid w:val="07610150"/>
    <w:rsid w:val="080812F8"/>
    <w:rsid w:val="0866496B"/>
    <w:rsid w:val="08ED3546"/>
    <w:rsid w:val="09616F12"/>
    <w:rsid w:val="0A106976"/>
    <w:rsid w:val="0A183F21"/>
    <w:rsid w:val="0B0121C8"/>
    <w:rsid w:val="0BAA1613"/>
    <w:rsid w:val="0C147373"/>
    <w:rsid w:val="0D703BC7"/>
    <w:rsid w:val="0E4C7689"/>
    <w:rsid w:val="0E89629A"/>
    <w:rsid w:val="0EFE3F6B"/>
    <w:rsid w:val="0F252B74"/>
    <w:rsid w:val="0F6C0600"/>
    <w:rsid w:val="101E0686"/>
    <w:rsid w:val="115C68DD"/>
    <w:rsid w:val="12015736"/>
    <w:rsid w:val="143B07EB"/>
    <w:rsid w:val="14900FF3"/>
    <w:rsid w:val="14BC0E72"/>
    <w:rsid w:val="150661E5"/>
    <w:rsid w:val="15455E90"/>
    <w:rsid w:val="15F829AC"/>
    <w:rsid w:val="166167A3"/>
    <w:rsid w:val="16750903"/>
    <w:rsid w:val="170F4F5C"/>
    <w:rsid w:val="185F4F64"/>
    <w:rsid w:val="187916AB"/>
    <w:rsid w:val="18840698"/>
    <w:rsid w:val="1A2F3E20"/>
    <w:rsid w:val="1B097409"/>
    <w:rsid w:val="1B300E3A"/>
    <w:rsid w:val="1C0E01AF"/>
    <w:rsid w:val="1C422D53"/>
    <w:rsid w:val="1DDE2DCF"/>
    <w:rsid w:val="1E7E1EBC"/>
    <w:rsid w:val="1F174CFD"/>
    <w:rsid w:val="214C4198"/>
    <w:rsid w:val="222B4109"/>
    <w:rsid w:val="23B75C54"/>
    <w:rsid w:val="2418246B"/>
    <w:rsid w:val="24585DA2"/>
    <w:rsid w:val="24FC40C9"/>
    <w:rsid w:val="251D391A"/>
    <w:rsid w:val="259A23EF"/>
    <w:rsid w:val="26A34BB6"/>
    <w:rsid w:val="26F70A5D"/>
    <w:rsid w:val="275B6410"/>
    <w:rsid w:val="27941EA5"/>
    <w:rsid w:val="2A9A00C1"/>
    <w:rsid w:val="2B4A4769"/>
    <w:rsid w:val="2CAE5B32"/>
    <w:rsid w:val="2CF25AAB"/>
    <w:rsid w:val="2E7F4D5F"/>
    <w:rsid w:val="2EF20488"/>
    <w:rsid w:val="2F590507"/>
    <w:rsid w:val="30562C99"/>
    <w:rsid w:val="31636649"/>
    <w:rsid w:val="31D874D8"/>
    <w:rsid w:val="328C4750"/>
    <w:rsid w:val="33641229"/>
    <w:rsid w:val="33803243"/>
    <w:rsid w:val="339F75CF"/>
    <w:rsid w:val="34CC3626"/>
    <w:rsid w:val="34F07218"/>
    <w:rsid w:val="36356EAC"/>
    <w:rsid w:val="366C6D72"/>
    <w:rsid w:val="377063EE"/>
    <w:rsid w:val="389D5148"/>
    <w:rsid w:val="395B30CE"/>
    <w:rsid w:val="39D961DF"/>
    <w:rsid w:val="3A52627F"/>
    <w:rsid w:val="3AAE57BD"/>
    <w:rsid w:val="3B215A78"/>
    <w:rsid w:val="3BC952B9"/>
    <w:rsid w:val="3C2B52DB"/>
    <w:rsid w:val="3D854663"/>
    <w:rsid w:val="3E690C74"/>
    <w:rsid w:val="3EDB7D99"/>
    <w:rsid w:val="3FCD46EF"/>
    <w:rsid w:val="40073668"/>
    <w:rsid w:val="406D3E12"/>
    <w:rsid w:val="41166258"/>
    <w:rsid w:val="411B1F4A"/>
    <w:rsid w:val="416E7E42"/>
    <w:rsid w:val="41713170"/>
    <w:rsid w:val="422E312E"/>
    <w:rsid w:val="42DC0DDB"/>
    <w:rsid w:val="43260821"/>
    <w:rsid w:val="43415B6C"/>
    <w:rsid w:val="43D815DD"/>
    <w:rsid w:val="44472BCC"/>
    <w:rsid w:val="44FA23B6"/>
    <w:rsid w:val="456C1EF8"/>
    <w:rsid w:val="45845F4C"/>
    <w:rsid w:val="45C40B20"/>
    <w:rsid w:val="45FB04BF"/>
    <w:rsid w:val="460B6441"/>
    <w:rsid w:val="470E1780"/>
    <w:rsid w:val="476432B3"/>
    <w:rsid w:val="47AF57FD"/>
    <w:rsid w:val="4823125B"/>
    <w:rsid w:val="48395278"/>
    <w:rsid w:val="488F7D45"/>
    <w:rsid w:val="48AE65BB"/>
    <w:rsid w:val="48BA396D"/>
    <w:rsid w:val="48DD3AFF"/>
    <w:rsid w:val="4A8561FD"/>
    <w:rsid w:val="4AAA37C2"/>
    <w:rsid w:val="4ABD3953"/>
    <w:rsid w:val="4AF52584"/>
    <w:rsid w:val="4B6D0675"/>
    <w:rsid w:val="4B6E6C91"/>
    <w:rsid w:val="4B7B4309"/>
    <w:rsid w:val="4BC9209C"/>
    <w:rsid w:val="4BFE0015"/>
    <w:rsid w:val="4CB84D74"/>
    <w:rsid w:val="4E99569F"/>
    <w:rsid w:val="4E9D2F74"/>
    <w:rsid w:val="4EDD388E"/>
    <w:rsid w:val="50BB0112"/>
    <w:rsid w:val="51312C3A"/>
    <w:rsid w:val="52D11C9C"/>
    <w:rsid w:val="533D7EAC"/>
    <w:rsid w:val="53C626C0"/>
    <w:rsid w:val="5495703C"/>
    <w:rsid w:val="54AA2E82"/>
    <w:rsid w:val="54FC1AEC"/>
    <w:rsid w:val="552E3C55"/>
    <w:rsid w:val="557859A2"/>
    <w:rsid w:val="563B4566"/>
    <w:rsid w:val="58604BDD"/>
    <w:rsid w:val="5A272E2C"/>
    <w:rsid w:val="5A9515D1"/>
    <w:rsid w:val="5B8C0E98"/>
    <w:rsid w:val="5B9D2058"/>
    <w:rsid w:val="5BC07095"/>
    <w:rsid w:val="5BC85F49"/>
    <w:rsid w:val="5BFDB513"/>
    <w:rsid w:val="5C5B7781"/>
    <w:rsid w:val="5D902A97"/>
    <w:rsid w:val="5DAF67CF"/>
    <w:rsid w:val="5DCB1D21"/>
    <w:rsid w:val="5E8F57F8"/>
    <w:rsid w:val="5FB7255D"/>
    <w:rsid w:val="5FC65F60"/>
    <w:rsid w:val="5FF27A39"/>
    <w:rsid w:val="60327E35"/>
    <w:rsid w:val="603B3912"/>
    <w:rsid w:val="61D35BF6"/>
    <w:rsid w:val="639635F7"/>
    <w:rsid w:val="64F832FA"/>
    <w:rsid w:val="650C2453"/>
    <w:rsid w:val="65E816C2"/>
    <w:rsid w:val="65F91B55"/>
    <w:rsid w:val="66155D39"/>
    <w:rsid w:val="66D50BFB"/>
    <w:rsid w:val="677551D7"/>
    <w:rsid w:val="677874C4"/>
    <w:rsid w:val="67B15328"/>
    <w:rsid w:val="68975621"/>
    <w:rsid w:val="68CD531C"/>
    <w:rsid w:val="69012A9A"/>
    <w:rsid w:val="691866E2"/>
    <w:rsid w:val="6E101C9B"/>
    <w:rsid w:val="706531C1"/>
    <w:rsid w:val="7113780F"/>
    <w:rsid w:val="71287CA7"/>
    <w:rsid w:val="7183443D"/>
    <w:rsid w:val="725620A9"/>
    <w:rsid w:val="728F0316"/>
    <w:rsid w:val="729047E4"/>
    <w:rsid w:val="751E519F"/>
    <w:rsid w:val="752941B5"/>
    <w:rsid w:val="75E1612D"/>
    <w:rsid w:val="76DB3120"/>
    <w:rsid w:val="77EB3293"/>
    <w:rsid w:val="78972AD3"/>
    <w:rsid w:val="7927265A"/>
    <w:rsid w:val="79AD0B46"/>
    <w:rsid w:val="7A5D3EBA"/>
    <w:rsid w:val="7ACB3889"/>
    <w:rsid w:val="7B214D90"/>
    <w:rsid w:val="7C330F03"/>
    <w:rsid w:val="7CDF7FAC"/>
    <w:rsid w:val="7DAB6BB7"/>
    <w:rsid w:val="7FAC6FA8"/>
    <w:rsid w:val="7FD14B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4154A"/>
  <w15:docId w15:val="{D5484C2E-9958-467B-8BAD-EFC1C16A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23"/>
    <w:autoRedefine/>
    <w:qFormat/>
    <w:rsid w:val="00552BDE"/>
    <w:pPr>
      <w:spacing w:line="594" w:lineRule="exact"/>
    </w:pPr>
    <w:rPr>
      <w:rFonts w:ascii="宋体" w:hAnsi="宋体"/>
      <w:b/>
      <w:bCs/>
      <w:kern w:val="2"/>
      <w:sz w:val="28"/>
      <w:szCs w:val="28"/>
    </w:rPr>
  </w:style>
  <w:style w:type="paragraph" w:styleId="1">
    <w:name w:val="heading 1"/>
    <w:basedOn w:val="a3"/>
    <w:next w:val="a3"/>
    <w:autoRedefine/>
    <w:qFormat/>
    <w:pPr>
      <w:keepNext/>
      <w:snapToGrid w:val="0"/>
      <w:spacing w:line="360" w:lineRule="atLeast"/>
      <w:outlineLvl w:val="0"/>
    </w:pPr>
  </w:style>
  <w:style w:type="paragraph" w:styleId="24">
    <w:name w:val="heading 2"/>
    <w:basedOn w:val="a3"/>
    <w:next w:val="a3"/>
    <w:link w:val="210"/>
    <w:autoRedefine/>
    <w:qFormat/>
    <w:pPr>
      <w:keepNext/>
      <w:keepLines/>
      <w:spacing w:before="260" w:after="260" w:line="413" w:lineRule="auto"/>
      <w:outlineLvl w:val="1"/>
    </w:pPr>
    <w:rPr>
      <w:rFonts w:ascii="Arial" w:eastAsia="黑体" w:hAnsi="Arial"/>
      <w:b w:val="0"/>
      <w:sz w:val="32"/>
    </w:rPr>
  </w:style>
  <w:style w:type="paragraph" w:styleId="30">
    <w:name w:val="heading 3"/>
    <w:basedOn w:val="a3"/>
    <w:next w:val="a3"/>
    <w:link w:val="31"/>
    <w:autoRedefine/>
    <w:qFormat/>
    <w:pPr>
      <w:keepNext/>
      <w:keepLines/>
      <w:spacing w:before="260" w:after="260" w:line="413" w:lineRule="auto"/>
      <w:outlineLvl w:val="2"/>
    </w:pPr>
    <w:rPr>
      <w:b w:val="0"/>
      <w:sz w:val="32"/>
    </w:rPr>
  </w:style>
  <w:style w:type="paragraph" w:styleId="4">
    <w:name w:val="heading 4"/>
    <w:basedOn w:val="a3"/>
    <w:next w:val="a3"/>
    <w:autoRedefine/>
    <w:qFormat/>
    <w:pPr>
      <w:keepNext/>
      <w:keepLines/>
      <w:spacing w:before="280" w:after="290" w:line="372" w:lineRule="auto"/>
      <w:outlineLvl w:val="3"/>
    </w:pPr>
    <w:rPr>
      <w:rFonts w:ascii="Arial" w:eastAsia="黑体" w:hAnsi="Arial"/>
      <w:b w:val="0"/>
    </w:rPr>
  </w:style>
  <w:style w:type="paragraph" w:styleId="5">
    <w:name w:val="heading 5"/>
    <w:basedOn w:val="a3"/>
    <w:next w:val="a3"/>
    <w:autoRedefine/>
    <w:qFormat/>
    <w:pPr>
      <w:keepNext/>
      <w:keepLines/>
      <w:tabs>
        <w:tab w:val="left" w:pos="2551"/>
      </w:tabs>
      <w:spacing w:before="280" w:after="290" w:line="372" w:lineRule="auto"/>
      <w:ind w:left="2551" w:hanging="850"/>
      <w:outlineLvl w:val="4"/>
    </w:pPr>
    <w:rPr>
      <w:b w:val="0"/>
    </w:rPr>
  </w:style>
  <w:style w:type="paragraph" w:styleId="6">
    <w:name w:val="heading 6"/>
    <w:basedOn w:val="a3"/>
    <w:next w:val="a3"/>
    <w:autoRedefine/>
    <w:qFormat/>
    <w:pPr>
      <w:keepNext/>
      <w:keepLines/>
      <w:tabs>
        <w:tab w:val="left" w:pos="1152"/>
      </w:tabs>
      <w:adjustRightInd w:val="0"/>
      <w:snapToGrid w:val="0"/>
      <w:spacing w:before="240" w:after="64" w:line="317" w:lineRule="auto"/>
      <w:ind w:left="1152" w:hanging="1152"/>
      <w:outlineLvl w:val="5"/>
    </w:pPr>
    <w:rPr>
      <w:rFonts w:ascii="Arial" w:eastAsia="黑体" w:hAnsi="Arial"/>
      <w:b w:val="0"/>
      <w:sz w:val="24"/>
    </w:rPr>
  </w:style>
  <w:style w:type="paragraph" w:styleId="7">
    <w:name w:val="heading 7"/>
    <w:basedOn w:val="a3"/>
    <w:next w:val="a3"/>
    <w:autoRedefine/>
    <w:qFormat/>
    <w:pPr>
      <w:keepNext/>
      <w:keepLines/>
      <w:tabs>
        <w:tab w:val="left" w:pos="1296"/>
      </w:tabs>
      <w:adjustRightInd w:val="0"/>
      <w:snapToGrid w:val="0"/>
      <w:spacing w:before="240" w:after="64" w:line="317" w:lineRule="auto"/>
      <w:ind w:left="1296" w:hanging="1296"/>
      <w:outlineLvl w:val="6"/>
    </w:pPr>
    <w:rPr>
      <w:rFonts w:ascii="Arial" w:eastAsia="黑体" w:hAnsi="Arial"/>
      <w:b w:val="0"/>
      <w:sz w:val="24"/>
    </w:rPr>
  </w:style>
  <w:style w:type="paragraph" w:styleId="8">
    <w:name w:val="heading 8"/>
    <w:basedOn w:val="a3"/>
    <w:next w:val="a3"/>
    <w:autoRedefine/>
    <w:qFormat/>
    <w:pPr>
      <w:keepNext/>
      <w:keepLines/>
      <w:tabs>
        <w:tab w:val="left" w:pos="1440"/>
      </w:tabs>
      <w:adjustRightInd w:val="0"/>
      <w:snapToGrid w:val="0"/>
      <w:spacing w:before="240" w:after="64" w:line="317" w:lineRule="auto"/>
      <w:ind w:left="1440" w:hanging="1440"/>
      <w:outlineLvl w:val="7"/>
    </w:pPr>
    <w:rPr>
      <w:rFonts w:ascii="Arial" w:eastAsia="黑体" w:hAnsi="Arial"/>
      <w:b w:val="0"/>
      <w:sz w:val="24"/>
    </w:rPr>
  </w:style>
  <w:style w:type="paragraph" w:styleId="9">
    <w:name w:val="heading 9"/>
    <w:basedOn w:val="a3"/>
    <w:next w:val="a3"/>
    <w:autoRedefine/>
    <w:qFormat/>
    <w:pPr>
      <w:keepNext/>
      <w:keepLines/>
      <w:tabs>
        <w:tab w:val="left" w:pos="1584"/>
      </w:tabs>
      <w:adjustRightInd w:val="0"/>
      <w:snapToGrid w:val="0"/>
      <w:spacing w:before="240" w:after="64" w:line="317" w:lineRule="auto"/>
      <w:ind w:left="1584" w:hanging="1584"/>
      <w:outlineLvl w:val="8"/>
    </w:pPr>
    <w:rPr>
      <w:rFonts w:ascii="Arial" w:eastAsia="黑体" w:hAnsi="Arial"/>
      <w:b w:val="0"/>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3">
    <w:name w:val="Body Text First Indent 2"/>
    <w:basedOn w:val="a7"/>
    <w:link w:val="25"/>
    <w:autoRedefine/>
    <w:qFormat/>
    <w:rsid w:val="00CC650E"/>
    <w:pPr>
      <w:spacing w:after="120" w:line="360" w:lineRule="auto"/>
      <w:ind w:left="0"/>
    </w:pPr>
    <w:rPr>
      <w:b w:val="0"/>
      <w:bCs w:val="0"/>
      <w:sz w:val="24"/>
      <w:szCs w:val="24"/>
    </w:rPr>
  </w:style>
  <w:style w:type="paragraph" w:styleId="a7">
    <w:name w:val="Body Text Indent"/>
    <w:basedOn w:val="a3"/>
    <w:link w:val="a8"/>
    <w:autoRedefine/>
    <w:qFormat/>
    <w:pPr>
      <w:spacing w:line="700" w:lineRule="exact"/>
      <w:ind w:left="960"/>
    </w:pPr>
    <w:rPr>
      <w:sz w:val="44"/>
    </w:rPr>
  </w:style>
  <w:style w:type="paragraph" w:styleId="32">
    <w:name w:val="List 3"/>
    <w:basedOn w:val="a3"/>
    <w:autoRedefine/>
    <w:qFormat/>
    <w:pPr>
      <w:adjustRightInd w:val="0"/>
      <w:snapToGrid w:val="0"/>
      <w:spacing w:line="360" w:lineRule="auto"/>
      <w:ind w:leftChars="400" w:left="100" w:hangingChars="200" w:hanging="200"/>
    </w:pPr>
    <w:rPr>
      <w:sz w:val="24"/>
    </w:rPr>
  </w:style>
  <w:style w:type="paragraph" w:styleId="70">
    <w:name w:val="toc 7"/>
    <w:basedOn w:val="a3"/>
    <w:next w:val="a3"/>
    <w:autoRedefine/>
    <w:qFormat/>
    <w:pPr>
      <w:ind w:leftChars="1200" w:left="2520"/>
    </w:pPr>
  </w:style>
  <w:style w:type="paragraph" w:styleId="2">
    <w:name w:val="List Number 2"/>
    <w:basedOn w:val="a3"/>
    <w:autoRedefine/>
    <w:qFormat/>
    <w:pPr>
      <w:numPr>
        <w:numId w:val="1"/>
      </w:numPr>
      <w:tabs>
        <w:tab w:val="clear" w:pos="425"/>
        <w:tab w:val="left" w:pos="780"/>
      </w:tabs>
      <w:spacing w:line="360" w:lineRule="auto"/>
    </w:pPr>
    <w:rPr>
      <w:sz w:val="24"/>
    </w:rPr>
  </w:style>
  <w:style w:type="paragraph" w:styleId="40">
    <w:name w:val="List Bullet 4"/>
    <w:basedOn w:val="a3"/>
    <w:autoRedefine/>
    <w:qFormat/>
    <w:pPr>
      <w:tabs>
        <w:tab w:val="left" w:pos="1134"/>
      </w:tabs>
      <w:adjustRightInd w:val="0"/>
      <w:snapToGrid w:val="0"/>
      <w:spacing w:before="120" w:line="280" w:lineRule="atLeast"/>
      <w:ind w:left="1418" w:hanging="284"/>
    </w:pPr>
    <w:rPr>
      <w:kern w:val="0"/>
      <w:sz w:val="22"/>
    </w:rPr>
  </w:style>
  <w:style w:type="paragraph" w:styleId="a9">
    <w:name w:val="Normal Indent"/>
    <w:basedOn w:val="a3"/>
    <w:autoRedefine/>
    <w:qFormat/>
    <w:pPr>
      <w:adjustRightInd w:val="0"/>
      <w:snapToGrid w:val="0"/>
      <w:spacing w:line="360" w:lineRule="auto"/>
      <w:ind w:firstLine="420"/>
    </w:pPr>
    <w:rPr>
      <w:sz w:val="24"/>
    </w:rPr>
  </w:style>
  <w:style w:type="paragraph" w:styleId="aa">
    <w:name w:val="caption"/>
    <w:basedOn w:val="a3"/>
    <w:next w:val="a3"/>
    <w:autoRedefine/>
    <w:qFormat/>
    <w:pPr>
      <w:tabs>
        <w:tab w:val="left" w:pos="1134"/>
      </w:tabs>
      <w:adjustRightInd w:val="0"/>
      <w:snapToGrid w:val="0"/>
      <w:spacing w:line="280" w:lineRule="atLeast"/>
    </w:pPr>
    <w:rPr>
      <w:rFonts w:eastAsia="PMingLiU"/>
      <w:b w:val="0"/>
      <w:kern w:val="0"/>
      <w:sz w:val="24"/>
      <w:lang w:eastAsia="zh-TW"/>
    </w:rPr>
  </w:style>
  <w:style w:type="paragraph" w:styleId="ab">
    <w:name w:val="Document Map"/>
    <w:basedOn w:val="a3"/>
    <w:autoRedefine/>
    <w:qFormat/>
    <w:pPr>
      <w:shd w:val="clear" w:color="auto" w:fill="000080"/>
    </w:pPr>
  </w:style>
  <w:style w:type="paragraph" w:styleId="ac">
    <w:name w:val="toa heading"/>
    <w:basedOn w:val="a3"/>
    <w:next w:val="a3"/>
    <w:autoRedefine/>
    <w:qFormat/>
    <w:pPr>
      <w:spacing w:before="120"/>
    </w:pPr>
    <w:rPr>
      <w:rFonts w:ascii="Arial" w:hAnsi="Arial"/>
      <w:sz w:val="24"/>
    </w:rPr>
  </w:style>
  <w:style w:type="paragraph" w:styleId="ad">
    <w:name w:val="annotation text"/>
    <w:basedOn w:val="a3"/>
    <w:link w:val="10"/>
    <w:autoRedefine/>
    <w:qFormat/>
    <w:pPr>
      <w:adjustRightInd w:val="0"/>
      <w:spacing w:line="360" w:lineRule="atLeast"/>
      <w:textAlignment w:val="baseline"/>
    </w:pPr>
    <w:rPr>
      <w:sz w:val="24"/>
    </w:rPr>
  </w:style>
  <w:style w:type="paragraph" w:styleId="33">
    <w:name w:val="Body Text 3"/>
    <w:basedOn w:val="a3"/>
    <w:autoRedefine/>
    <w:qFormat/>
    <w:pPr>
      <w:adjustRightInd w:val="0"/>
      <w:snapToGrid w:val="0"/>
      <w:spacing w:after="120" w:line="360" w:lineRule="auto"/>
    </w:pPr>
    <w:rPr>
      <w:sz w:val="16"/>
    </w:rPr>
  </w:style>
  <w:style w:type="paragraph" w:styleId="3">
    <w:name w:val="List Bullet 3"/>
    <w:basedOn w:val="a3"/>
    <w:autoRedefine/>
    <w:qFormat/>
    <w:pPr>
      <w:numPr>
        <w:numId w:val="2"/>
      </w:numPr>
      <w:adjustRightInd w:val="0"/>
      <w:snapToGrid w:val="0"/>
      <w:spacing w:line="360" w:lineRule="auto"/>
    </w:pPr>
    <w:rPr>
      <w:sz w:val="24"/>
    </w:rPr>
  </w:style>
  <w:style w:type="paragraph" w:styleId="ae">
    <w:name w:val="Body Text"/>
    <w:basedOn w:val="a3"/>
    <w:next w:val="a3"/>
    <w:link w:val="af"/>
    <w:autoRedefine/>
    <w:qFormat/>
    <w:rPr>
      <w:rFonts w:ascii="仿宋_GB2312" w:eastAsia="仿宋_GB2312"/>
      <w:sz w:val="32"/>
    </w:rPr>
  </w:style>
  <w:style w:type="paragraph" w:styleId="34">
    <w:name w:val="List Number 3"/>
    <w:basedOn w:val="a3"/>
    <w:autoRedefine/>
    <w:qFormat/>
    <w:pPr>
      <w:tabs>
        <w:tab w:val="left" w:pos="2120"/>
      </w:tabs>
      <w:adjustRightInd w:val="0"/>
      <w:snapToGrid w:val="0"/>
      <w:spacing w:line="360" w:lineRule="auto"/>
      <w:ind w:left="2120" w:hanging="720"/>
    </w:pPr>
    <w:rPr>
      <w:sz w:val="24"/>
    </w:rPr>
  </w:style>
  <w:style w:type="paragraph" w:styleId="26">
    <w:name w:val="List 2"/>
    <w:basedOn w:val="a3"/>
    <w:autoRedefine/>
    <w:qFormat/>
    <w:pPr>
      <w:adjustRightInd w:val="0"/>
      <w:snapToGrid w:val="0"/>
      <w:spacing w:line="360" w:lineRule="auto"/>
      <w:ind w:leftChars="200" w:left="100" w:hangingChars="200" w:hanging="200"/>
    </w:pPr>
    <w:rPr>
      <w:sz w:val="24"/>
    </w:rPr>
  </w:style>
  <w:style w:type="paragraph" w:styleId="af0">
    <w:name w:val="List Continue"/>
    <w:basedOn w:val="a3"/>
    <w:autoRedefine/>
    <w:qFormat/>
    <w:pPr>
      <w:adjustRightInd w:val="0"/>
      <w:snapToGrid w:val="0"/>
      <w:spacing w:after="120" w:line="360" w:lineRule="auto"/>
      <w:ind w:leftChars="200" w:left="420"/>
    </w:pPr>
    <w:rPr>
      <w:sz w:val="24"/>
    </w:rPr>
  </w:style>
  <w:style w:type="paragraph" w:styleId="20">
    <w:name w:val="List Bullet 2"/>
    <w:basedOn w:val="a3"/>
    <w:autoRedefine/>
    <w:qFormat/>
    <w:pPr>
      <w:numPr>
        <w:numId w:val="3"/>
      </w:numPr>
      <w:adjustRightInd w:val="0"/>
      <w:snapToGrid w:val="0"/>
      <w:spacing w:line="360" w:lineRule="auto"/>
    </w:pPr>
    <w:rPr>
      <w:sz w:val="24"/>
    </w:rPr>
  </w:style>
  <w:style w:type="paragraph" w:styleId="50">
    <w:name w:val="toc 5"/>
    <w:basedOn w:val="a3"/>
    <w:next w:val="a3"/>
    <w:autoRedefine/>
    <w:qFormat/>
    <w:pPr>
      <w:ind w:leftChars="800" w:left="1680"/>
    </w:pPr>
  </w:style>
  <w:style w:type="paragraph" w:styleId="35">
    <w:name w:val="toc 3"/>
    <w:basedOn w:val="a3"/>
    <w:next w:val="a3"/>
    <w:autoRedefine/>
    <w:uiPriority w:val="39"/>
    <w:qFormat/>
    <w:pPr>
      <w:ind w:leftChars="400" w:left="840"/>
    </w:pPr>
  </w:style>
  <w:style w:type="paragraph" w:styleId="af1">
    <w:name w:val="Plain Text"/>
    <w:basedOn w:val="a3"/>
    <w:link w:val="af2"/>
    <w:autoRedefine/>
    <w:qFormat/>
    <w:rPr>
      <w:rFonts w:hAnsi="Courier New"/>
    </w:rPr>
  </w:style>
  <w:style w:type="paragraph" w:styleId="80">
    <w:name w:val="toc 8"/>
    <w:basedOn w:val="a3"/>
    <w:next w:val="a3"/>
    <w:autoRedefine/>
    <w:qFormat/>
    <w:pPr>
      <w:ind w:leftChars="1400" w:left="2940"/>
    </w:pPr>
  </w:style>
  <w:style w:type="paragraph" w:styleId="af3">
    <w:name w:val="Date"/>
    <w:basedOn w:val="a3"/>
    <w:next w:val="a3"/>
    <w:link w:val="af4"/>
    <w:autoRedefine/>
    <w:uiPriority w:val="99"/>
    <w:qFormat/>
  </w:style>
  <w:style w:type="paragraph" w:styleId="27">
    <w:name w:val="Body Text Indent 2"/>
    <w:basedOn w:val="a3"/>
    <w:link w:val="28"/>
    <w:autoRedefine/>
    <w:qFormat/>
    <w:pPr>
      <w:snapToGrid w:val="0"/>
      <w:spacing w:line="560" w:lineRule="atLeast"/>
      <w:ind w:firstLine="540"/>
    </w:pPr>
  </w:style>
  <w:style w:type="paragraph" w:styleId="af5">
    <w:name w:val="Balloon Text"/>
    <w:basedOn w:val="a3"/>
    <w:autoRedefine/>
    <w:qFormat/>
    <w:rPr>
      <w:sz w:val="18"/>
    </w:rPr>
  </w:style>
  <w:style w:type="paragraph" w:styleId="af6">
    <w:name w:val="footer"/>
    <w:basedOn w:val="a3"/>
    <w:link w:val="af7"/>
    <w:autoRedefine/>
    <w:qFormat/>
    <w:pPr>
      <w:tabs>
        <w:tab w:val="center" w:pos="4153"/>
        <w:tab w:val="right" w:pos="8306"/>
      </w:tabs>
      <w:snapToGrid w:val="0"/>
    </w:pPr>
    <w:rPr>
      <w:sz w:val="18"/>
    </w:rPr>
  </w:style>
  <w:style w:type="paragraph" w:styleId="af8">
    <w:name w:val="header"/>
    <w:basedOn w:val="a3"/>
    <w:link w:val="af9"/>
    <w:autoRedefine/>
    <w:qFormat/>
    <w:pPr>
      <w:pBdr>
        <w:bottom w:val="single" w:sz="6" w:space="1" w:color="auto"/>
      </w:pBdr>
      <w:tabs>
        <w:tab w:val="center" w:pos="4153"/>
        <w:tab w:val="right" w:pos="8306"/>
      </w:tabs>
      <w:snapToGrid w:val="0"/>
      <w:jc w:val="center"/>
    </w:pPr>
    <w:rPr>
      <w:sz w:val="18"/>
    </w:rPr>
  </w:style>
  <w:style w:type="paragraph" w:styleId="11">
    <w:name w:val="toc 1"/>
    <w:basedOn w:val="a3"/>
    <w:next w:val="a3"/>
    <w:autoRedefine/>
    <w:qFormat/>
    <w:pPr>
      <w:spacing w:line="180" w:lineRule="auto"/>
      <w:jc w:val="center"/>
    </w:pPr>
    <w:rPr>
      <w:sz w:val="30"/>
    </w:rPr>
  </w:style>
  <w:style w:type="paragraph" w:styleId="41">
    <w:name w:val="List Continue 4"/>
    <w:basedOn w:val="a3"/>
    <w:autoRedefine/>
    <w:qFormat/>
    <w:pPr>
      <w:adjustRightInd w:val="0"/>
      <w:snapToGrid w:val="0"/>
      <w:spacing w:after="120" w:line="360" w:lineRule="auto"/>
      <w:ind w:leftChars="800" w:left="1680"/>
    </w:pPr>
    <w:rPr>
      <w:sz w:val="24"/>
    </w:rPr>
  </w:style>
  <w:style w:type="paragraph" w:styleId="42">
    <w:name w:val="toc 4"/>
    <w:basedOn w:val="a3"/>
    <w:next w:val="a3"/>
    <w:autoRedefine/>
    <w:qFormat/>
    <w:pPr>
      <w:ind w:leftChars="600" w:left="1260"/>
    </w:pPr>
  </w:style>
  <w:style w:type="paragraph" w:styleId="afa">
    <w:name w:val="footnote text"/>
    <w:basedOn w:val="a3"/>
    <w:link w:val="afb"/>
    <w:autoRedefine/>
    <w:qFormat/>
    <w:pPr>
      <w:spacing w:line="360" w:lineRule="auto"/>
    </w:pPr>
    <w:rPr>
      <w:sz w:val="18"/>
    </w:rPr>
  </w:style>
  <w:style w:type="paragraph" w:styleId="60">
    <w:name w:val="toc 6"/>
    <w:basedOn w:val="a3"/>
    <w:next w:val="a3"/>
    <w:autoRedefine/>
    <w:qFormat/>
    <w:pPr>
      <w:ind w:leftChars="1000" w:left="2100"/>
    </w:pPr>
  </w:style>
  <w:style w:type="paragraph" w:styleId="51">
    <w:name w:val="List 5"/>
    <w:basedOn w:val="a3"/>
    <w:autoRedefine/>
    <w:qFormat/>
    <w:pPr>
      <w:adjustRightInd w:val="0"/>
      <w:snapToGrid w:val="0"/>
      <w:spacing w:line="360" w:lineRule="auto"/>
      <w:ind w:leftChars="800" w:left="100" w:hangingChars="200" w:hanging="200"/>
    </w:pPr>
    <w:rPr>
      <w:sz w:val="24"/>
    </w:rPr>
  </w:style>
  <w:style w:type="paragraph" w:styleId="36">
    <w:name w:val="Body Text Indent 3"/>
    <w:basedOn w:val="a3"/>
    <w:autoRedefine/>
    <w:qFormat/>
    <w:pPr>
      <w:spacing w:line="360" w:lineRule="auto"/>
      <w:ind w:firstLine="632"/>
    </w:pPr>
    <w:rPr>
      <w:rFonts w:ascii="黑体" w:eastAsia="黑体"/>
    </w:rPr>
  </w:style>
  <w:style w:type="paragraph" w:styleId="afc">
    <w:name w:val="table of figures"/>
    <w:basedOn w:val="a3"/>
    <w:next w:val="a3"/>
    <w:autoRedefine/>
    <w:qFormat/>
    <w:pPr>
      <w:tabs>
        <w:tab w:val="right" w:leader="dot" w:pos="8640"/>
      </w:tabs>
      <w:spacing w:line="360" w:lineRule="auto"/>
      <w:ind w:left="400" w:hanging="400"/>
    </w:pPr>
    <w:rPr>
      <w:sz w:val="24"/>
    </w:rPr>
  </w:style>
  <w:style w:type="paragraph" w:styleId="29">
    <w:name w:val="toc 2"/>
    <w:basedOn w:val="a3"/>
    <w:next w:val="a3"/>
    <w:autoRedefine/>
    <w:uiPriority w:val="39"/>
    <w:qFormat/>
    <w:pPr>
      <w:ind w:leftChars="200" w:left="420"/>
    </w:pPr>
  </w:style>
  <w:style w:type="paragraph" w:styleId="90">
    <w:name w:val="toc 9"/>
    <w:basedOn w:val="a3"/>
    <w:next w:val="a3"/>
    <w:autoRedefine/>
    <w:qFormat/>
    <w:pPr>
      <w:ind w:leftChars="1600" w:left="3360"/>
    </w:pPr>
  </w:style>
  <w:style w:type="paragraph" w:styleId="2a">
    <w:name w:val="Body Text 2"/>
    <w:basedOn w:val="a3"/>
    <w:autoRedefine/>
    <w:qFormat/>
    <w:pPr>
      <w:adjustRightInd w:val="0"/>
      <w:snapToGrid w:val="0"/>
      <w:spacing w:after="120" w:line="480" w:lineRule="auto"/>
    </w:pPr>
    <w:rPr>
      <w:sz w:val="24"/>
    </w:rPr>
  </w:style>
  <w:style w:type="paragraph" w:styleId="43">
    <w:name w:val="List 4"/>
    <w:basedOn w:val="a3"/>
    <w:autoRedefine/>
    <w:qFormat/>
    <w:pPr>
      <w:adjustRightInd w:val="0"/>
      <w:snapToGrid w:val="0"/>
      <w:spacing w:line="360" w:lineRule="auto"/>
      <w:ind w:leftChars="600" w:left="100" w:hangingChars="200" w:hanging="200"/>
    </w:pPr>
    <w:rPr>
      <w:sz w:val="24"/>
    </w:rPr>
  </w:style>
  <w:style w:type="paragraph" w:styleId="2b">
    <w:name w:val="List Continue 2"/>
    <w:basedOn w:val="a3"/>
    <w:autoRedefine/>
    <w:qFormat/>
    <w:pPr>
      <w:adjustRightInd w:val="0"/>
      <w:snapToGrid w:val="0"/>
      <w:spacing w:after="120" w:line="360" w:lineRule="auto"/>
      <w:ind w:leftChars="400" w:left="840"/>
    </w:pPr>
    <w:rPr>
      <w:sz w:val="24"/>
    </w:rPr>
  </w:style>
  <w:style w:type="paragraph" w:styleId="afd">
    <w:name w:val="Normal (Web)"/>
    <w:basedOn w:val="a3"/>
    <w:autoRedefine/>
    <w:uiPriority w:val="99"/>
    <w:qFormat/>
    <w:pPr>
      <w:spacing w:before="100" w:beforeAutospacing="1" w:after="100" w:afterAutospacing="1"/>
    </w:pPr>
    <w:rPr>
      <w:kern w:val="0"/>
      <w:sz w:val="24"/>
    </w:rPr>
  </w:style>
  <w:style w:type="paragraph" w:styleId="37">
    <w:name w:val="List Continue 3"/>
    <w:basedOn w:val="a3"/>
    <w:autoRedefine/>
    <w:qFormat/>
    <w:pPr>
      <w:adjustRightInd w:val="0"/>
      <w:snapToGrid w:val="0"/>
      <w:spacing w:after="120" w:line="360" w:lineRule="auto"/>
      <w:ind w:leftChars="600" w:left="1260"/>
    </w:pPr>
    <w:rPr>
      <w:sz w:val="24"/>
    </w:rPr>
  </w:style>
  <w:style w:type="paragraph" w:styleId="12">
    <w:name w:val="index 1"/>
    <w:basedOn w:val="a3"/>
    <w:next w:val="a3"/>
    <w:autoRedefine/>
    <w:qFormat/>
    <w:pPr>
      <w:adjustRightInd w:val="0"/>
      <w:spacing w:line="240" w:lineRule="atLeast"/>
      <w:textAlignment w:val="baseline"/>
    </w:pPr>
    <w:rPr>
      <w:kern w:val="0"/>
    </w:rPr>
  </w:style>
  <w:style w:type="paragraph" w:styleId="afe">
    <w:name w:val="Title"/>
    <w:basedOn w:val="a3"/>
    <w:autoRedefine/>
    <w:qFormat/>
    <w:pPr>
      <w:spacing w:after="240" w:line="360" w:lineRule="auto"/>
      <w:jc w:val="center"/>
    </w:pPr>
    <w:rPr>
      <w:rFonts w:ascii="Arial" w:hAnsi="Arial"/>
      <w:b w:val="0"/>
      <w:smallCaps/>
      <w:kern w:val="28"/>
      <w:sz w:val="36"/>
      <w:lang w:eastAsia="en-US"/>
    </w:rPr>
  </w:style>
  <w:style w:type="paragraph" w:styleId="aff">
    <w:name w:val="annotation subject"/>
    <w:basedOn w:val="ad"/>
    <w:next w:val="ad"/>
    <w:link w:val="aff0"/>
    <w:autoRedefine/>
    <w:qFormat/>
    <w:pPr>
      <w:adjustRightInd/>
      <w:spacing w:line="240" w:lineRule="auto"/>
      <w:textAlignment w:val="auto"/>
    </w:pPr>
  </w:style>
  <w:style w:type="paragraph" w:styleId="aff1">
    <w:name w:val="Body Text First Indent"/>
    <w:basedOn w:val="ae"/>
    <w:autoRedefine/>
    <w:qFormat/>
    <w:pPr>
      <w:spacing w:line="360" w:lineRule="auto"/>
      <w:ind w:firstLine="420"/>
    </w:pPr>
    <w:rPr>
      <w:rFonts w:ascii="宋体"/>
      <w:sz w:val="24"/>
    </w:rPr>
  </w:style>
  <w:style w:type="table" w:styleId="aff2">
    <w:name w:val="Table Grid"/>
    <w:basedOn w:val="a5"/>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autoRedefine/>
    <w:uiPriority w:val="22"/>
    <w:qFormat/>
    <w:rPr>
      <w:b/>
    </w:rPr>
  </w:style>
  <w:style w:type="character" w:styleId="aff4">
    <w:name w:val="page number"/>
    <w:basedOn w:val="a4"/>
    <w:autoRedefine/>
    <w:qFormat/>
  </w:style>
  <w:style w:type="character" w:styleId="aff5">
    <w:name w:val="FollowedHyperlink"/>
    <w:autoRedefine/>
    <w:qFormat/>
    <w:rPr>
      <w:color w:val="333333"/>
      <w:u w:val="none"/>
    </w:rPr>
  </w:style>
  <w:style w:type="character" w:styleId="aff6">
    <w:name w:val="Emphasis"/>
    <w:autoRedefine/>
    <w:qFormat/>
    <w:rPr>
      <w:i/>
    </w:rPr>
  </w:style>
  <w:style w:type="character" w:styleId="aff7">
    <w:name w:val="Hyperlink"/>
    <w:autoRedefine/>
    <w:uiPriority w:val="99"/>
    <w:qFormat/>
    <w:rPr>
      <w:color w:val="333333"/>
      <w:u w:val="none"/>
    </w:rPr>
  </w:style>
  <w:style w:type="character" w:styleId="aff8">
    <w:name w:val="annotation reference"/>
    <w:autoRedefine/>
    <w:qFormat/>
    <w:rPr>
      <w:sz w:val="21"/>
      <w:szCs w:val="21"/>
    </w:rPr>
  </w:style>
  <w:style w:type="character" w:styleId="aff9">
    <w:name w:val="footnote reference"/>
    <w:autoRedefine/>
    <w:qFormat/>
    <w:rPr>
      <w:position w:val="6"/>
      <w:sz w:val="14"/>
      <w:vertAlign w:val="superscript"/>
    </w:rPr>
  </w:style>
  <w:style w:type="paragraph" w:customStyle="1" w:styleId="Default">
    <w:name w:val="Default"/>
    <w:autoRedefine/>
    <w:qFormat/>
    <w:pPr>
      <w:widowControl w:val="0"/>
      <w:autoSpaceDE w:val="0"/>
      <w:autoSpaceDN w:val="0"/>
      <w:adjustRightInd w:val="0"/>
    </w:pPr>
    <w:rPr>
      <w:rFonts w:ascii="宋体"/>
      <w:color w:val="000000"/>
      <w:sz w:val="24"/>
    </w:rPr>
  </w:style>
  <w:style w:type="character" w:customStyle="1" w:styleId="CharChar6">
    <w:name w:val="Char Char6"/>
    <w:autoRedefine/>
    <w:qFormat/>
    <w:rPr>
      <w:rFonts w:ascii="仿宋_GB2312" w:eastAsia="仿宋_GB2312"/>
      <w:kern w:val="2"/>
      <w:sz w:val="32"/>
    </w:rPr>
  </w:style>
  <w:style w:type="character" w:customStyle="1" w:styleId="afb">
    <w:name w:val="脚注文本 字符"/>
    <w:link w:val="afa"/>
    <w:autoRedefine/>
    <w:qFormat/>
    <w:rPr>
      <w:kern w:val="2"/>
      <w:sz w:val="18"/>
    </w:rPr>
  </w:style>
  <w:style w:type="character" w:customStyle="1" w:styleId="CharChar2">
    <w:name w:val="Char Char2"/>
    <w:autoRedefine/>
    <w:qFormat/>
    <w:rPr>
      <w:rFonts w:eastAsia="宋体"/>
      <w:kern w:val="2"/>
      <w:sz w:val="18"/>
      <w:lang w:val="en-US" w:eastAsia="zh-CN"/>
    </w:rPr>
  </w:style>
  <w:style w:type="character" w:customStyle="1" w:styleId="28">
    <w:name w:val="正文文本缩进 2 字符"/>
    <w:link w:val="27"/>
    <w:autoRedefine/>
    <w:qFormat/>
    <w:rPr>
      <w:kern w:val="2"/>
      <w:sz w:val="28"/>
    </w:rPr>
  </w:style>
  <w:style w:type="character" w:customStyle="1" w:styleId="CharChar">
    <w:name w:val="Char Char"/>
    <w:autoRedefine/>
    <w:qFormat/>
    <w:rPr>
      <w:rFonts w:ascii="宋体" w:eastAsia="宋体" w:hAnsi="宋体"/>
      <w:kern w:val="2"/>
      <w:sz w:val="24"/>
      <w:lang w:val="en-US" w:eastAsia="zh-CN" w:bidi="ar-SA"/>
    </w:rPr>
  </w:style>
  <w:style w:type="character" w:customStyle="1" w:styleId="TableTextChar">
    <w:name w:val="Table Text Char"/>
    <w:autoRedefine/>
    <w:qFormat/>
    <w:rPr>
      <w:rFonts w:ascii="Arial" w:hAnsi="Arial"/>
      <w:kern w:val="2"/>
      <w:sz w:val="18"/>
      <w:lang w:val="en-US" w:eastAsia="zh-CN" w:bidi="ar-SA"/>
    </w:rPr>
  </w:style>
  <w:style w:type="character" w:customStyle="1" w:styleId="aff0">
    <w:name w:val="批注主题 字符"/>
    <w:basedOn w:val="10"/>
    <w:link w:val="aff"/>
    <w:autoRedefine/>
    <w:qFormat/>
    <w:rPr>
      <w:sz w:val="24"/>
    </w:rPr>
  </w:style>
  <w:style w:type="character" w:customStyle="1" w:styleId="10">
    <w:name w:val="批注文字 字符1"/>
    <w:link w:val="ad"/>
    <w:autoRedefine/>
    <w:qFormat/>
    <w:rPr>
      <w:sz w:val="24"/>
    </w:rPr>
  </w:style>
  <w:style w:type="character" w:customStyle="1" w:styleId="074Char1">
    <w:name w:val="标书正文:  0.74 厘米 Char1"/>
    <w:autoRedefine/>
    <w:qFormat/>
    <w:rPr>
      <w:rFonts w:eastAsia="宋体"/>
      <w:kern w:val="2"/>
      <w:sz w:val="24"/>
      <w:lang w:val="en-US" w:eastAsia="zh-CN"/>
    </w:rPr>
  </w:style>
  <w:style w:type="character" w:customStyle="1" w:styleId="CharChar11">
    <w:name w:val="Char Char11"/>
    <w:autoRedefine/>
    <w:qFormat/>
    <w:rPr>
      <w:rFonts w:ascii="宋体"/>
      <w:kern w:val="2"/>
      <w:sz w:val="28"/>
    </w:rPr>
  </w:style>
  <w:style w:type="character" w:customStyle="1" w:styleId="CharChar7">
    <w:name w:val="Char Char7"/>
    <w:autoRedefine/>
    <w:qFormat/>
    <w:rPr>
      <w:rFonts w:ascii="宋体" w:eastAsia="宋体" w:hAnsi="宋体"/>
      <w:kern w:val="2"/>
      <w:sz w:val="28"/>
    </w:rPr>
  </w:style>
  <w:style w:type="character" w:customStyle="1" w:styleId="Char">
    <w:name w:val="文字 Char"/>
    <w:autoRedefine/>
    <w:qFormat/>
    <w:rPr>
      <w:rFonts w:ascii="宋体"/>
      <w:kern w:val="2"/>
      <w:sz w:val="28"/>
    </w:rPr>
  </w:style>
  <w:style w:type="character" w:customStyle="1" w:styleId="CharChar5">
    <w:name w:val="Char Char5"/>
    <w:autoRedefine/>
    <w:qFormat/>
    <w:rPr>
      <w:rFonts w:ascii="Arial" w:eastAsia="宋体" w:hAnsi="Arial"/>
      <w:b/>
      <w:smallCaps/>
      <w:kern w:val="28"/>
      <w:sz w:val="36"/>
      <w:lang w:val="en-US" w:eastAsia="en-US"/>
    </w:rPr>
  </w:style>
  <w:style w:type="character" w:customStyle="1" w:styleId="25">
    <w:name w:val="正文首行缩进 2 字符"/>
    <w:basedOn w:val="a8"/>
    <w:link w:val="23"/>
    <w:autoRedefine/>
    <w:qFormat/>
    <w:rsid w:val="00CC650E"/>
    <w:rPr>
      <w:rFonts w:ascii="宋体" w:hAnsi="宋体"/>
      <w:kern w:val="2"/>
      <w:sz w:val="24"/>
      <w:szCs w:val="24"/>
    </w:rPr>
  </w:style>
  <w:style w:type="character" w:customStyle="1" w:styleId="a8">
    <w:name w:val="正文文本缩进 字符"/>
    <w:link w:val="a7"/>
    <w:autoRedefine/>
    <w:qFormat/>
    <w:rPr>
      <w:kern w:val="2"/>
      <w:sz w:val="44"/>
    </w:rPr>
  </w:style>
  <w:style w:type="character" w:customStyle="1" w:styleId="font61">
    <w:name w:val="font61"/>
    <w:autoRedefine/>
    <w:qFormat/>
    <w:rPr>
      <w:rFonts w:ascii="微软雅黑" w:eastAsia="微软雅黑" w:hAnsi="微软雅黑" w:cs="微软雅黑" w:hint="eastAsia"/>
      <w:color w:val="000000"/>
      <w:sz w:val="24"/>
      <w:szCs w:val="24"/>
      <w:u w:val="none"/>
    </w:rPr>
  </w:style>
  <w:style w:type="character" w:customStyle="1" w:styleId="titleemph1">
    <w:name w:val="title_emph1"/>
    <w:autoRedefine/>
    <w:qFormat/>
    <w:rPr>
      <w:rFonts w:ascii="Arial" w:hAnsi="Arial" w:hint="default"/>
      <w:b/>
      <w:sz w:val="20"/>
    </w:rPr>
  </w:style>
  <w:style w:type="character" w:customStyle="1" w:styleId="af7">
    <w:name w:val="页脚 字符"/>
    <w:link w:val="af6"/>
    <w:autoRedefine/>
    <w:uiPriority w:val="99"/>
    <w:qFormat/>
    <w:rPr>
      <w:kern w:val="2"/>
      <w:sz w:val="18"/>
    </w:rPr>
  </w:style>
  <w:style w:type="character" w:customStyle="1" w:styleId="CommentTextChar">
    <w:name w:val="Comment Text Char"/>
    <w:autoRedefine/>
    <w:semiHidden/>
    <w:qFormat/>
    <w:locked/>
    <w:rPr>
      <w:rFonts w:ascii="Times New Roman" w:hAnsi="Times New Roman" w:cs="Times New Roman"/>
      <w:sz w:val="20"/>
      <w:szCs w:val="20"/>
    </w:rPr>
  </w:style>
  <w:style w:type="character" w:customStyle="1" w:styleId="v151">
    <w:name w:val="v151"/>
    <w:autoRedefine/>
    <w:qFormat/>
    <w:rPr>
      <w:sz w:val="18"/>
    </w:rPr>
  </w:style>
  <w:style w:type="character" w:customStyle="1" w:styleId="font1">
    <w:name w:val="font1"/>
    <w:autoRedefine/>
    <w:qFormat/>
    <w:rPr>
      <w:color w:val="000000"/>
      <w:sz w:val="18"/>
    </w:rPr>
  </w:style>
  <w:style w:type="character" w:customStyle="1" w:styleId="af2">
    <w:name w:val="纯文本 字符"/>
    <w:link w:val="af1"/>
    <w:autoRedefine/>
    <w:qFormat/>
    <w:locked/>
    <w:rPr>
      <w:rFonts w:ascii="宋体" w:hAnsi="Courier New"/>
      <w:kern w:val="2"/>
      <w:sz w:val="21"/>
    </w:rPr>
  </w:style>
  <w:style w:type="character" w:customStyle="1" w:styleId="CharCharCharCharCharCharCharCharChar">
    <w:name w:val="Char Char Char Char Char Char Char Char Char"/>
    <w:autoRedefine/>
    <w:qFormat/>
    <w:rPr>
      <w:rFonts w:ascii="宋体" w:eastAsia="宋体" w:hAnsi="宋体"/>
      <w:kern w:val="2"/>
      <w:sz w:val="24"/>
      <w:lang w:val="en-US" w:eastAsia="zh-CN" w:bidi="ar-SA"/>
    </w:rPr>
  </w:style>
  <w:style w:type="character" w:customStyle="1" w:styleId="TableTextCharCharCharChar">
    <w:name w:val="Table Text Char Char Char Char"/>
    <w:link w:val="TableText"/>
    <w:autoRedefine/>
    <w:qFormat/>
    <w:rPr>
      <w:rFonts w:ascii="Arial" w:hAnsi="Arial"/>
      <w:kern w:val="2"/>
      <w:sz w:val="18"/>
      <w:lang w:val="en-US" w:eastAsia="zh-CN" w:bidi="ar-SA"/>
    </w:rPr>
  </w:style>
  <w:style w:type="paragraph" w:customStyle="1" w:styleId="TableText">
    <w:name w:val="Table Text"/>
    <w:link w:val="TableTextCharCharCharChar"/>
    <w:autoRedefine/>
    <w:qFormat/>
    <w:pPr>
      <w:snapToGrid w:val="0"/>
      <w:spacing w:before="80" w:after="80"/>
    </w:pPr>
    <w:rPr>
      <w:rFonts w:ascii="Arial" w:hAnsi="Arial"/>
      <w:kern w:val="2"/>
      <w:sz w:val="18"/>
    </w:rPr>
  </w:style>
  <w:style w:type="character" w:customStyle="1" w:styleId="210">
    <w:name w:val="标题 2 字符1"/>
    <w:link w:val="24"/>
    <w:autoRedefine/>
    <w:qFormat/>
    <w:rPr>
      <w:rFonts w:ascii="Arial" w:eastAsia="黑体" w:hAnsi="Arial"/>
      <w:b/>
      <w:kern w:val="2"/>
      <w:sz w:val="32"/>
    </w:rPr>
  </w:style>
  <w:style w:type="character" w:customStyle="1" w:styleId="H2Char">
    <w:name w:val="H2 Char"/>
    <w:autoRedefine/>
    <w:qFormat/>
    <w:rPr>
      <w:rFonts w:ascii="Arial" w:eastAsia="宋体" w:hAnsi="Arial"/>
      <w:kern w:val="2"/>
      <w:sz w:val="28"/>
      <w:lang w:val="en-US" w:eastAsia="zh-CN"/>
    </w:rPr>
  </w:style>
  <w:style w:type="character" w:customStyle="1" w:styleId="top-det1">
    <w:name w:val="top-det1"/>
    <w:autoRedefine/>
    <w:qFormat/>
    <w:rPr>
      <w:b/>
      <w:color w:val="000000"/>
    </w:rPr>
  </w:style>
  <w:style w:type="character" w:customStyle="1" w:styleId="affa">
    <w:name w:val="批注文字 字符"/>
    <w:autoRedefine/>
    <w:qFormat/>
    <w:rPr>
      <w:sz w:val="24"/>
    </w:rPr>
  </w:style>
  <w:style w:type="character" w:customStyle="1" w:styleId="31">
    <w:name w:val="标题 3 字符1"/>
    <w:link w:val="30"/>
    <w:autoRedefine/>
    <w:qFormat/>
    <w:rPr>
      <w:rFonts w:eastAsia="宋体"/>
      <w:b/>
      <w:kern w:val="2"/>
      <w:sz w:val="32"/>
      <w:lang w:val="en-US" w:eastAsia="zh-CN"/>
    </w:rPr>
  </w:style>
  <w:style w:type="character" w:customStyle="1" w:styleId="crowed11">
    <w:name w:val="crowed11"/>
    <w:autoRedefine/>
    <w:qFormat/>
    <w:rPr>
      <w:rFonts w:hint="default"/>
      <w:sz w:val="24"/>
    </w:rPr>
  </w:style>
  <w:style w:type="character" w:customStyle="1" w:styleId="TableTextChar1Char">
    <w:name w:val="Table Text Char1 Char"/>
    <w:autoRedefine/>
    <w:qFormat/>
    <w:rPr>
      <w:rFonts w:ascii="Arial" w:hAnsi="Arial"/>
      <w:kern w:val="2"/>
      <w:sz w:val="18"/>
      <w:lang w:val="en-US" w:eastAsia="zh-CN" w:bidi="ar-SA"/>
    </w:rPr>
  </w:style>
  <w:style w:type="character" w:customStyle="1" w:styleId="2c">
    <w:name w:val="标题 2 字符"/>
    <w:autoRedefine/>
    <w:qFormat/>
    <w:rPr>
      <w:rFonts w:ascii="Arial" w:eastAsia="黑体" w:hAnsi="Arial"/>
      <w:b/>
      <w:kern w:val="2"/>
      <w:sz w:val="32"/>
    </w:rPr>
  </w:style>
  <w:style w:type="character" w:customStyle="1" w:styleId="TableHeadingCharChar">
    <w:name w:val="Table Heading Char Char"/>
    <w:autoRedefine/>
    <w:qFormat/>
    <w:rPr>
      <w:rFonts w:ascii="Arial" w:eastAsia="黑体" w:hAnsi="Arial"/>
      <w:kern w:val="2"/>
      <w:sz w:val="18"/>
      <w:lang w:val="en-US" w:eastAsia="zh-CN"/>
    </w:rPr>
  </w:style>
  <w:style w:type="character" w:customStyle="1" w:styleId="CharChar0">
    <w:name w:val="文字 Char Char"/>
    <w:link w:val="affb"/>
    <w:autoRedefine/>
    <w:qFormat/>
    <w:rPr>
      <w:rFonts w:ascii="宋体"/>
      <w:kern w:val="2"/>
      <w:sz w:val="28"/>
    </w:rPr>
  </w:style>
  <w:style w:type="paragraph" w:customStyle="1" w:styleId="affb">
    <w:name w:val="文字"/>
    <w:basedOn w:val="a3"/>
    <w:link w:val="CharChar0"/>
    <w:autoRedefine/>
    <w:qFormat/>
    <w:pPr>
      <w:tabs>
        <w:tab w:val="left" w:pos="8520"/>
      </w:tabs>
      <w:spacing w:line="312" w:lineRule="auto"/>
      <w:ind w:right="-210" w:firstLine="556"/>
    </w:pPr>
  </w:style>
  <w:style w:type="character" w:customStyle="1" w:styleId="affc">
    <w:name w:val="样式 宋体"/>
    <w:autoRedefine/>
    <w:qFormat/>
    <w:rPr>
      <w:rFonts w:ascii="宋体" w:eastAsia="宋体" w:hAnsi="宋体"/>
      <w:sz w:val="28"/>
    </w:rPr>
  </w:style>
  <w:style w:type="character" w:customStyle="1" w:styleId="Char0">
    <w:name w:val="正文 + 三号 Char"/>
    <w:autoRedefine/>
    <w:qFormat/>
    <w:rPr>
      <w:rFonts w:eastAsia="宋体"/>
      <w:kern w:val="2"/>
      <w:sz w:val="21"/>
      <w:lang w:val="en-US" w:eastAsia="zh-CN"/>
    </w:rPr>
  </w:style>
  <w:style w:type="character" w:customStyle="1" w:styleId="Char1">
    <w:name w:val="小 Char"/>
    <w:autoRedefine/>
    <w:qFormat/>
    <w:rPr>
      <w:rFonts w:ascii="宋体" w:eastAsia="宋体" w:hAnsi="Courier New"/>
      <w:kern w:val="2"/>
      <w:sz w:val="21"/>
      <w:lang w:val="en-US" w:eastAsia="zh-CN" w:bidi="ar-SA"/>
    </w:rPr>
  </w:style>
  <w:style w:type="character" w:customStyle="1" w:styleId="38">
    <w:name w:val="标题 3 字符"/>
    <w:autoRedefine/>
    <w:qFormat/>
    <w:rPr>
      <w:rFonts w:eastAsia="宋体"/>
      <w:b/>
      <w:kern w:val="2"/>
      <w:sz w:val="32"/>
      <w:lang w:val="en-US" w:eastAsia="zh-CN"/>
    </w:rPr>
  </w:style>
  <w:style w:type="character" w:customStyle="1" w:styleId="content-white1">
    <w:name w:val="content-white1"/>
    <w:autoRedefine/>
    <w:qFormat/>
    <w:rPr>
      <w:color w:val="auto"/>
      <w:sz w:val="18"/>
      <w:u w:val="none"/>
    </w:rPr>
  </w:style>
  <w:style w:type="character" w:customStyle="1" w:styleId="af4">
    <w:name w:val="日期 字符"/>
    <w:link w:val="af3"/>
    <w:autoRedefine/>
    <w:uiPriority w:val="99"/>
    <w:qFormat/>
    <w:rPr>
      <w:kern w:val="2"/>
      <w:sz w:val="28"/>
    </w:rPr>
  </w:style>
  <w:style w:type="character" w:customStyle="1" w:styleId="font31">
    <w:name w:val="font31"/>
    <w:autoRedefine/>
    <w:qFormat/>
    <w:rPr>
      <w:rFonts w:ascii="微软雅黑 Light" w:eastAsia="微软雅黑 Light" w:hAnsi="微软雅黑 Light" w:cs="微软雅黑 Light" w:hint="default"/>
      <w:color w:val="000000"/>
      <w:sz w:val="24"/>
      <w:szCs w:val="24"/>
      <w:u w:val="none"/>
    </w:rPr>
  </w:style>
  <w:style w:type="character" w:customStyle="1" w:styleId="af9">
    <w:name w:val="页眉 字符"/>
    <w:link w:val="af8"/>
    <w:autoRedefine/>
    <w:uiPriority w:val="99"/>
    <w:qFormat/>
    <w:rPr>
      <w:kern w:val="2"/>
      <w:sz w:val="18"/>
    </w:rPr>
  </w:style>
  <w:style w:type="character" w:customStyle="1" w:styleId="CharChar4">
    <w:name w:val="Char Char4"/>
    <w:autoRedefine/>
    <w:qFormat/>
    <w:rPr>
      <w:rFonts w:eastAsia="宋体"/>
      <w:b/>
      <w:kern w:val="2"/>
      <w:sz w:val="21"/>
      <w:lang w:val="en-US" w:eastAsia="zh-CN"/>
    </w:rPr>
  </w:style>
  <w:style w:type="character" w:customStyle="1" w:styleId="110">
    <w:name w:val="未命名11"/>
    <w:autoRedefine/>
    <w:qFormat/>
    <w:rPr>
      <w:color w:val="77FFFF"/>
      <w:sz w:val="24"/>
    </w:rPr>
  </w:style>
  <w:style w:type="character" w:customStyle="1" w:styleId="font21">
    <w:name w:val="font21"/>
    <w:autoRedefine/>
    <w:qFormat/>
    <w:rPr>
      <w:rFonts w:ascii="Times New Roman" w:hAnsi="Times New Roman" w:cs="Times New Roman" w:hint="default"/>
      <w:color w:val="000000"/>
      <w:sz w:val="24"/>
      <w:szCs w:val="24"/>
      <w:u w:val="none"/>
    </w:rPr>
  </w:style>
  <w:style w:type="character" w:customStyle="1" w:styleId="CharChar3">
    <w:name w:val="Char Char3"/>
    <w:autoRedefine/>
    <w:qFormat/>
    <w:rPr>
      <w:rFonts w:eastAsia="宋体"/>
      <w:kern w:val="2"/>
      <w:sz w:val="18"/>
      <w:lang w:val="en-US" w:eastAsia="zh-CN"/>
    </w:rPr>
  </w:style>
  <w:style w:type="character" w:customStyle="1" w:styleId="TableTextChar1CharChar">
    <w:name w:val="Table Text Char1 Char Char"/>
    <w:autoRedefine/>
    <w:qFormat/>
    <w:rPr>
      <w:rFonts w:ascii="Arial" w:hAnsi="Arial"/>
      <w:kern w:val="2"/>
      <w:sz w:val="18"/>
      <w:lang w:val="en-US" w:eastAsia="zh-CN" w:bidi="ar-SA"/>
    </w:rPr>
  </w:style>
  <w:style w:type="paragraph" w:customStyle="1" w:styleId="affd">
    <w:name w:val="项目"/>
    <w:basedOn w:val="a3"/>
    <w:autoRedefine/>
    <w:qFormat/>
    <w:pPr>
      <w:tabs>
        <w:tab w:val="left" w:pos="1280"/>
      </w:tabs>
      <w:spacing w:before="120" w:after="120" w:line="360" w:lineRule="auto"/>
      <w:ind w:left="-7" w:firstLine="567"/>
      <w:textAlignment w:val="baseline"/>
    </w:pPr>
    <w:rPr>
      <w:kern w:val="0"/>
      <w:sz w:val="24"/>
    </w:rPr>
  </w:style>
  <w:style w:type="paragraph" w:customStyle="1" w:styleId="affe">
    <w:name w:val="普通正文"/>
    <w:basedOn w:val="a3"/>
    <w:autoRedefine/>
    <w:qFormat/>
    <w:pPr>
      <w:adjustRightInd w:val="0"/>
      <w:spacing w:before="120" w:after="120" w:line="360" w:lineRule="auto"/>
      <w:ind w:firstLine="480"/>
      <w:textAlignment w:val="baseline"/>
    </w:pPr>
    <w:rPr>
      <w:rFonts w:ascii="Arial" w:hAnsi="Arial"/>
      <w:kern w:val="0"/>
      <w:sz w:val="24"/>
    </w:rPr>
  </w:style>
  <w:style w:type="paragraph" w:customStyle="1" w:styleId="TableTextCharCharChar">
    <w:name w:val="Table Text Char Char Char"/>
    <w:autoRedefine/>
    <w:qFormat/>
    <w:pPr>
      <w:snapToGrid w:val="0"/>
      <w:spacing w:before="80" w:after="80"/>
    </w:pPr>
    <w:rPr>
      <w:rFonts w:ascii="Arial" w:hAnsi="Arial"/>
      <w:kern w:val="2"/>
      <w:sz w:val="18"/>
    </w:rPr>
  </w:style>
  <w:style w:type="paragraph" w:customStyle="1" w:styleId="afff">
    <w:name w:val="内容标题"/>
    <w:basedOn w:val="ab"/>
    <w:autoRedefine/>
    <w:qFormat/>
    <w:rPr>
      <w:rFonts w:ascii="Tahoma" w:hAnsi="Tahoma"/>
      <w:sz w:val="24"/>
    </w:rPr>
  </w:style>
  <w:style w:type="paragraph" w:customStyle="1" w:styleId="TableTextCharChar">
    <w:name w:val="Table Text Char Char"/>
    <w:autoRedefine/>
    <w:qFormat/>
    <w:pPr>
      <w:snapToGrid w:val="0"/>
      <w:spacing w:before="80" w:after="80"/>
    </w:pPr>
    <w:rPr>
      <w:rFonts w:ascii="Arial" w:hAnsi="Arial"/>
      <w:kern w:val="2"/>
      <w:sz w:val="18"/>
    </w:rPr>
  </w:style>
  <w:style w:type="paragraph" w:customStyle="1" w:styleId="content">
    <w:name w:val="content"/>
    <w:basedOn w:val="a3"/>
    <w:autoRedefine/>
    <w:qFormat/>
    <w:pPr>
      <w:spacing w:before="100" w:beforeAutospacing="1" w:after="100" w:afterAutospacing="1" w:line="280" w:lineRule="atLeast"/>
      <w:ind w:firstLine="375"/>
    </w:pPr>
    <w:rPr>
      <w:color w:val="000000"/>
      <w:kern w:val="0"/>
      <w:sz w:val="18"/>
    </w:rPr>
  </w:style>
  <w:style w:type="paragraph" w:customStyle="1" w:styleId="style1">
    <w:name w:val="style1"/>
    <w:basedOn w:val="a3"/>
    <w:autoRedefine/>
    <w:qFormat/>
    <w:pPr>
      <w:spacing w:before="100" w:beforeAutospacing="1" w:after="100" w:afterAutospacing="1"/>
    </w:pPr>
    <w:rPr>
      <w:kern w:val="0"/>
    </w:rPr>
  </w:style>
  <w:style w:type="paragraph" w:customStyle="1" w:styleId="afff0">
    <w:name w:val="样式 宋体 五号 行距: 单倍行距"/>
    <w:basedOn w:val="a3"/>
    <w:autoRedefine/>
    <w:qFormat/>
    <w:pPr>
      <w:adjustRightInd w:val="0"/>
    </w:pPr>
    <w:rPr>
      <w:kern w:val="0"/>
    </w:rPr>
  </w:style>
  <w:style w:type="paragraph" w:customStyle="1" w:styleId="afff1">
    <w:name w:val="正文表格"/>
    <w:basedOn w:val="a3"/>
    <w:autoRedefine/>
    <w:qFormat/>
    <w:pPr>
      <w:adjustRightInd w:val="0"/>
      <w:spacing w:before="40" w:after="40"/>
    </w:pPr>
    <w:rPr>
      <w:sz w:val="24"/>
    </w:rPr>
  </w:style>
  <w:style w:type="paragraph" w:customStyle="1" w:styleId="Char1CharCharChar">
    <w:name w:val="Char1 Char Char Char"/>
    <w:basedOn w:val="a3"/>
    <w:autoRedefine/>
    <w:qFormat/>
    <w:rPr>
      <w:rFonts w:ascii="Tahoma" w:hAnsi="Tahoma"/>
      <w:sz w:val="24"/>
    </w:rPr>
  </w:style>
  <w:style w:type="paragraph" w:customStyle="1" w:styleId="afff2">
    <w:name w:val="af"/>
    <w:basedOn w:val="a3"/>
    <w:autoRedefine/>
    <w:qFormat/>
    <w:pPr>
      <w:spacing w:line="300" w:lineRule="atLeast"/>
    </w:pPr>
    <w:rPr>
      <w:kern w:val="0"/>
      <w:sz w:val="18"/>
    </w:rPr>
  </w:style>
  <w:style w:type="paragraph" w:customStyle="1" w:styleId="Title-Revision">
    <w:name w:val="Title - Revision"/>
    <w:basedOn w:val="afe"/>
    <w:autoRedefine/>
    <w:qFormat/>
    <w:pPr>
      <w:spacing w:before="720"/>
    </w:pPr>
  </w:style>
  <w:style w:type="paragraph" w:customStyle="1" w:styleId="13">
    <w:name w:val="1.正文"/>
    <w:basedOn w:val="a3"/>
    <w:autoRedefine/>
    <w:qFormat/>
    <w:pPr>
      <w:spacing w:line="360" w:lineRule="auto"/>
      <w:ind w:leftChars="225" w:left="540" w:firstLineChars="225" w:firstLine="540"/>
    </w:pPr>
    <w:rPr>
      <w:sz w:val="24"/>
    </w:rPr>
  </w:style>
  <w:style w:type="paragraph" w:customStyle="1" w:styleId="Title-Date">
    <w:name w:val="Title - Date"/>
    <w:basedOn w:val="afe"/>
    <w:next w:val="a3"/>
    <w:autoRedefine/>
    <w:qFormat/>
    <w:pPr>
      <w:spacing w:before="240" w:after="720"/>
    </w:pPr>
    <w:rPr>
      <w:sz w:val="28"/>
    </w:rPr>
  </w:style>
  <w:style w:type="paragraph" w:customStyle="1" w:styleId="00">
    <w:name w:val="00"/>
    <w:basedOn w:val="a3"/>
    <w:autoRedefine/>
    <w:qFormat/>
    <w:pPr>
      <w:autoSpaceDE w:val="0"/>
      <w:autoSpaceDN w:val="0"/>
      <w:adjustRightInd w:val="0"/>
    </w:pPr>
    <w:rPr>
      <w:rFonts w:ascii="黑体" w:eastAsia="黑体"/>
      <w:b w:val="0"/>
      <w:kern w:val="0"/>
      <w:sz w:val="20"/>
    </w:rPr>
  </w:style>
  <w:style w:type="paragraph" w:customStyle="1" w:styleId="ItemStepinTable">
    <w:name w:val="Item Step in Table"/>
    <w:autoRedefine/>
    <w:qFormat/>
    <w:pPr>
      <w:numPr>
        <w:numId w:val="4"/>
      </w:numPr>
      <w:tabs>
        <w:tab w:val="left" w:pos="397"/>
      </w:tabs>
      <w:spacing w:before="40" w:after="40"/>
      <w:jc w:val="both"/>
    </w:pPr>
    <w:rPr>
      <w:rFonts w:ascii="Arial" w:hAnsi="Arial"/>
      <w:sz w:val="18"/>
    </w:rPr>
  </w:style>
  <w:style w:type="paragraph" w:customStyle="1" w:styleId="CharChar1">
    <w:name w:val="Char Char1"/>
    <w:basedOn w:val="a3"/>
    <w:autoRedefine/>
    <w:qFormat/>
    <w:pPr>
      <w:spacing w:after="160" w:line="240" w:lineRule="exact"/>
    </w:pPr>
    <w:rPr>
      <w:rFonts w:ascii="Verdana" w:hAnsi="Verdana"/>
      <w:kern w:val="0"/>
      <w:sz w:val="20"/>
      <w:lang w:eastAsia="en-US"/>
    </w:rPr>
  </w:style>
  <w:style w:type="paragraph" w:customStyle="1" w:styleId="TableTextChar1">
    <w:name w:val="Table Text Char1"/>
    <w:autoRedefine/>
    <w:qFormat/>
    <w:pPr>
      <w:snapToGrid w:val="0"/>
      <w:spacing w:before="80" w:after="80"/>
    </w:pPr>
    <w:rPr>
      <w:rFonts w:ascii="Arial" w:hAnsi="Arial"/>
      <w:kern w:val="2"/>
      <w:sz w:val="18"/>
    </w:rPr>
  </w:style>
  <w:style w:type="paragraph" w:customStyle="1" w:styleId="a">
    <w:name w:val="表号"/>
    <w:basedOn w:val="a3"/>
    <w:autoRedefine/>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1">
    <w:name w:val="正文文本缩进 21"/>
    <w:basedOn w:val="a3"/>
    <w:autoRedefine/>
    <w:qFormat/>
    <w:pPr>
      <w:adjustRightInd w:val="0"/>
      <w:spacing w:before="120"/>
      <w:ind w:firstLine="420"/>
      <w:textAlignment w:val="baseline"/>
    </w:pPr>
    <w:rPr>
      <w:sz w:val="24"/>
    </w:rPr>
  </w:style>
  <w:style w:type="paragraph" w:customStyle="1" w:styleId="INStep">
    <w:name w:val="IN Step"/>
    <w:basedOn w:val="a3"/>
    <w:autoRedefine/>
    <w:qFormat/>
    <w:pPr>
      <w:keepLines/>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autoRedefine/>
    <w:qFormat/>
    <w:pPr>
      <w:spacing w:after="160" w:line="240" w:lineRule="exact"/>
    </w:pPr>
    <w:rPr>
      <w:rFonts w:ascii="Verdana" w:eastAsia="仿宋_GB2312" w:hAnsi="Verdana"/>
      <w:kern w:val="0"/>
      <w:sz w:val="24"/>
      <w:lang w:eastAsia="en-US"/>
    </w:rPr>
  </w:style>
  <w:style w:type="paragraph" w:customStyle="1" w:styleId="ItemList">
    <w:name w:val="Item List"/>
    <w:autoRedefine/>
    <w:qFormat/>
    <w:pPr>
      <w:numPr>
        <w:numId w:val="6"/>
      </w:numPr>
      <w:spacing w:line="300" w:lineRule="auto"/>
      <w:jc w:val="both"/>
    </w:pPr>
    <w:rPr>
      <w:rFonts w:ascii="Arial" w:hAnsi="Arial"/>
      <w:sz w:val="21"/>
    </w:rPr>
  </w:style>
  <w:style w:type="paragraph" w:customStyle="1" w:styleId="afff3">
    <w:name w:val="标准正文"/>
    <w:basedOn w:val="a7"/>
    <w:autoRedefine/>
    <w:qFormat/>
    <w:pPr>
      <w:spacing w:before="60" w:after="60" w:line="360" w:lineRule="auto"/>
      <w:ind w:left="0" w:firstLine="482"/>
    </w:pPr>
    <w:rPr>
      <w:rFonts w:ascii="Arial" w:hAnsi="Arial"/>
      <w:sz w:val="24"/>
    </w:rPr>
  </w:style>
  <w:style w:type="paragraph" w:customStyle="1" w:styleId="CSS1Char">
    <w:name w:val="CSS1级正文 Char"/>
    <w:basedOn w:val="ae"/>
    <w:autoRedefine/>
    <w:qFormat/>
    <w:pPr>
      <w:adjustRightInd w:val="0"/>
      <w:snapToGrid w:val="0"/>
      <w:spacing w:line="360" w:lineRule="auto"/>
      <w:ind w:firstLine="480"/>
    </w:pPr>
    <w:rPr>
      <w:rFonts w:ascii="Times New Roman" w:eastAsia="宋体"/>
      <w:sz w:val="24"/>
    </w:rPr>
  </w:style>
  <w:style w:type="paragraph" w:customStyle="1" w:styleId="afff4">
    <w:name w:val="表头文本"/>
    <w:autoRedefine/>
    <w:qFormat/>
    <w:pPr>
      <w:jc w:val="center"/>
    </w:pPr>
    <w:rPr>
      <w:rFonts w:ascii="Arial" w:hAnsi="Arial"/>
      <w:b/>
      <w:sz w:val="21"/>
    </w:rPr>
  </w:style>
  <w:style w:type="paragraph" w:customStyle="1" w:styleId="afff5">
    <w:name w:val="图标"/>
    <w:basedOn w:val="a3"/>
    <w:next w:val="a3"/>
    <w:autoRedefine/>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autoRedefine/>
    <w:qFormat/>
    <w:pPr>
      <w:spacing w:after="160" w:line="240" w:lineRule="exact"/>
    </w:pPr>
    <w:rPr>
      <w:rFonts w:ascii="Verdana" w:hAnsi="Verdana"/>
      <w:kern w:val="0"/>
      <w:sz w:val="20"/>
      <w:lang w:eastAsia="en-US"/>
    </w:rPr>
  </w:style>
  <w:style w:type="paragraph" w:customStyle="1" w:styleId="a2">
    <w:name w:val="操作步骤"/>
    <w:basedOn w:val="a3"/>
    <w:autoRedefine/>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autoRedefine/>
    <w:qFormat/>
    <w:pPr>
      <w:tabs>
        <w:tab w:val="left" w:pos="360"/>
      </w:tabs>
    </w:pPr>
    <w:rPr>
      <w:sz w:val="24"/>
    </w:rPr>
  </w:style>
  <w:style w:type="paragraph" w:customStyle="1" w:styleId="220">
    <w:name w:val="样式 样式 首行缩进:  2 字符 + 首行缩进:  2 字符"/>
    <w:basedOn w:val="a3"/>
    <w:autoRedefine/>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autoRedefine/>
    <w:qFormat/>
    <w:rPr>
      <w:rFonts w:ascii="Tahoma" w:hAnsi="Tahoma"/>
      <w:sz w:val="24"/>
    </w:rPr>
  </w:style>
  <w:style w:type="paragraph" w:customStyle="1" w:styleId="afff6">
    <w:name w:val="表头样式"/>
    <w:basedOn w:val="a3"/>
    <w:autoRedefine/>
    <w:qFormat/>
    <w:pPr>
      <w:autoSpaceDE w:val="0"/>
      <w:autoSpaceDN w:val="0"/>
      <w:adjustRightInd w:val="0"/>
      <w:spacing w:line="360" w:lineRule="auto"/>
    </w:pPr>
    <w:rPr>
      <w:b w:val="0"/>
      <w:kern w:val="0"/>
    </w:rPr>
  </w:style>
  <w:style w:type="paragraph" w:customStyle="1" w:styleId="14">
    <w:name w:val="表格1"/>
    <w:basedOn w:val="a3"/>
    <w:next w:val="a3"/>
    <w:autoRedefine/>
    <w:qFormat/>
    <w:pPr>
      <w:kinsoku w:val="0"/>
      <w:wordWrap w:val="0"/>
      <w:overflowPunct w:val="0"/>
      <w:autoSpaceDE w:val="0"/>
      <w:autoSpaceDN w:val="0"/>
      <w:adjustRightInd w:val="0"/>
      <w:spacing w:line="288" w:lineRule="auto"/>
      <w:jc w:val="center"/>
      <w:textAlignment w:val="baseline"/>
    </w:pPr>
    <w:rPr>
      <w:kern w:val="0"/>
      <w:sz w:val="18"/>
    </w:rPr>
  </w:style>
  <w:style w:type="paragraph" w:customStyle="1" w:styleId="ItemStep">
    <w:name w:val="Item Step"/>
    <w:autoRedefine/>
    <w:qFormat/>
    <w:pPr>
      <w:tabs>
        <w:tab w:val="left" w:pos="1644"/>
      </w:tabs>
      <w:ind w:left="1644" w:hanging="510"/>
      <w:outlineLvl w:val="4"/>
    </w:pPr>
    <w:rPr>
      <w:rFonts w:ascii="Arial" w:hAnsi="Arial"/>
      <w:sz w:val="21"/>
    </w:rPr>
  </w:style>
  <w:style w:type="paragraph" w:customStyle="1" w:styleId="afff7">
    <w:name w:val="表格内文字"/>
    <w:basedOn w:val="af1"/>
    <w:autoRedefine/>
    <w:qFormat/>
    <w:pPr>
      <w:adjustRightInd w:val="0"/>
    </w:pPr>
    <w:rPr>
      <w:color w:val="000000"/>
      <w:lang w:val="en-GB"/>
    </w:rPr>
  </w:style>
  <w:style w:type="paragraph" w:customStyle="1" w:styleId="ParaCharCharCharCharCharCharChar">
    <w:name w:val="默认段落字体 Para Char Char Char Char Char Char Char"/>
    <w:basedOn w:val="a3"/>
    <w:autoRedefine/>
    <w:qFormat/>
    <w:rPr>
      <w:rFonts w:ascii="Tahoma" w:hAnsi="Tahoma"/>
      <w:sz w:val="24"/>
    </w:rPr>
  </w:style>
  <w:style w:type="paragraph" w:customStyle="1" w:styleId="39">
    <w:name w:val="样式3"/>
    <w:basedOn w:val="1"/>
    <w:next w:val="1"/>
    <w:autoRedefine/>
    <w:qFormat/>
    <w:pPr>
      <w:keepLines/>
      <w:adjustRightInd w:val="0"/>
      <w:spacing w:before="340" w:after="330" w:line="576" w:lineRule="auto"/>
    </w:pPr>
    <w:rPr>
      <w:rFonts w:ascii="Times New Roman" w:eastAsia="黑体"/>
      <w:b w:val="0"/>
      <w:kern w:val="44"/>
      <w:sz w:val="44"/>
    </w:rPr>
  </w:style>
  <w:style w:type="paragraph" w:customStyle="1" w:styleId="afff8">
    <w:name w:val="正文格式"/>
    <w:basedOn w:val="a3"/>
    <w:autoRedefine/>
    <w:qFormat/>
    <w:pPr>
      <w:adjustRightInd w:val="0"/>
      <w:snapToGrid w:val="0"/>
      <w:spacing w:before="60" w:line="360" w:lineRule="auto"/>
      <w:ind w:firstLineChars="200" w:firstLine="480"/>
      <w:textAlignment w:val="baseline"/>
    </w:pPr>
    <w:rPr>
      <w:color w:val="000000"/>
      <w:kern w:val="0"/>
      <w:sz w:val="24"/>
    </w:rPr>
  </w:style>
  <w:style w:type="paragraph" w:customStyle="1" w:styleId="afff9">
    <w:name w:val="司法正文"/>
    <w:autoRedefine/>
    <w:qFormat/>
    <w:pPr>
      <w:widowControl w:val="0"/>
      <w:ind w:firstLineChars="200" w:firstLine="200"/>
      <w:jc w:val="both"/>
    </w:pPr>
    <w:rPr>
      <w:rFonts w:eastAsia="仿宋_GB2312"/>
      <w:sz w:val="32"/>
    </w:rPr>
  </w:style>
  <w:style w:type="paragraph" w:customStyle="1" w:styleId="2d">
    <w:name w:val="附录2"/>
    <w:basedOn w:val="a3"/>
    <w:next w:val="a3"/>
    <w:autoRedefine/>
    <w:qFormat/>
    <w:pPr>
      <w:tabs>
        <w:tab w:val="left" w:pos="420"/>
        <w:tab w:val="left" w:pos="624"/>
      </w:tabs>
      <w:ind w:left="420" w:hanging="420"/>
      <w:outlineLvl w:val="1"/>
    </w:pPr>
    <w:rPr>
      <w:rFonts w:ascii="黑体" w:eastAsia="黑体" w:hAnsi="黑体"/>
      <w:b w:val="0"/>
      <w:sz w:val="32"/>
    </w:rPr>
  </w:style>
  <w:style w:type="paragraph" w:customStyle="1" w:styleId="afffa">
    <w:name w:val="段落正文"/>
    <w:basedOn w:val="a3"/>
    <w:autoRedefine/>
    <w:qFormat/>
    <w:pPr>
      <w:spacing w:beforeLines="50" w:line="360" w:lineRule="auto"/>
      <w:ind w:firstLineChars="200" w:firstLine="200"/>
    </w:pPr>
    <w:rPr>
      <w:spacing w:val="2"/>
      <w:sz w:val="24"/>
    </w:rPr>
  </w:style>
  <w:style w:type="paragraph" w:customStyle="1" w:styleId="afffb">
    <w:name w:val="文章正文"/>
    <w:basedOn w:val="a3"/>
    <w:autoRedefine/>
    <w:qFormat/>
    <w:pPr>
      <w:ind w:firstLineChars="200" w:firstLine="560"/>
    </w:pPr>
    <w:rPr>
      <w:rFonts w:ascii="仿宋_GB2312" w:eastAsia="仿宋_GB2312"/>
      <w:color w:val="000000"/>
    </w:rPr>
  </w:style>
  <w:style w:type="paragraph" w:customStyle="1" w:styleId="Char2">
    <w:name w:val="Char"/>
    <w:basedOn w:val="a3"/>
    <w:autoRedefine/>
    <w:qFormat/>
    <w:pPr>
      <w:spacing w:line="240" w:lineRule="atLeast"/>
      <w:ind w:left="420" w:firstLine="420"/>
    </w:pPr>
    <w:rPr>
      <w:kern w:val="0"/>
    </w:rPr>
  </w:style>
  <w:style w:type="paragraph" w:customStyle="1" w:styleId="afffc">
    <w:name w:val="列表项目"/>
    <w:basedOn w:val="a3"/>
    <w:autoRedefine/>
    <w:qFormat/>
    <w:pPr>
      <w:tabs>
        <w:tab w:val="left" w:pos="420"/>
      </w:tabs>
      <w:spacing w:line="288" w:lineRule="auto"/>
      <w:ind w:leftChars="200" w:left="840" w:hangingChars="200" w:hanging="420"/>
    </w:pPr>
  </w:style>
  <w:style w:type="paragraph" w:customStyle="1" w:styleId="15">
    <w:name w:val="列出段落1"/>
    <w:next w:val="aa"/>
    <w:autoRedefine/>
    <w:qFormat/>
    <w:pPr>
      <w:widowControl w:val="0"/>
      <w:ind w:firstLineChars="200" w:firstLine="200"/>
      <w:jc w:val="both"/>
    </w:pPr>
    <w:rPr>
      <w:rFonts w:ascii="Calibri" w:hAnsi="Calibri"/>
      <w:kern w:val="2"/>
      <w:sz w:val="21"/>
      <w:szCs w:val="22"/>
    </w:rPr>
  </w:style>
  <w:style w:type="paragraph" w:customStyle="1" w:styleId="xl53">
    <w:name w:val="xl53"/>
    <w:basedOn w:val="a3"/>
    <w:autoRedefine/>
    <w:qFormat/>
    <w:pPr>
      <w:pBdr>
        <w:left w:val="single" w:sz="4" w:space="0" w:color="auto"/>
        <w:bottom w:val="single" w:sz="4" w:space="0" w:color="auto"/>
      </w:pBdr>
      <w:spacing w:before="100" w:beforeAutospacing="1" w:after="100" w:afterAutospacing="1"/>
      <w:jc w:val="center"/>
      <w:textAlignment w:val="center"/>
    </w:pPr>
    <w:rPr>
      <w:kern w:val="0"/>
      <w:sz w:val="24"/>
    </w:rPr>
  </w:style>
  <w:style w:type="paragraph" w:customStyle="1" w:styleId="44">
    <w:name w:val="正文4"/>
    <w:basedOn w:val="a3"/>
    <w:autoRedefine/>
    <w:qFormat/>
    <w:pPr>
      <w:tabs>
        <w:tab w:val="left" w:pos="1275"/>
      </w:tabs>
      <w:spacing w:before="60" w:after="60" w:line="360" w:lineRule="auto"/>
      <w:ind w:leftChars="400" w:left="820" w:hanging="705"/>
    </w:pPr>
    <w:rPr>
      <w:sz w:val="24"/>
    </w:rPr>
  </w:style>
  <w:style w:type="paragraph" w:customStyle="1" w:styleId="afffd">
    <w:name w:val="关键词"/>
    <w:basedOn w:val="a3"/>
    <w:next w:val="a3"/>
    <w:autoRedefine/>
    <w:qFormat/>
    <w:pPr>
      <w:spacing w:line="360" w:lineRule="auto"/>
    </w:pPr>
    <w:rPr>
      <w:rFonts w:eastAsia="黑体"/>
      <w:sz w:val="20"/>
    </w:rPr>
  </w:style>
  <w:style w:type="paragraph" w:customStyle="1" w:styleId="afffe">
    <w:name w:val="可研正文"/>
    <w:basedOn w:val="ae"/>
    <w:autoRedefine/>
    <w:qFormat/>
    <w:pPr>
      <w:adjustRightInd w:val="0"/>
      <w:snapToGrid w:val="0"/>
      <w:spacing w:line="440" w:lineRule="exact"/>
      <w:ind w:firstLine="567"/>
    </w:pPr>
    <w:rPr>
      <w:sz w:val="28"/>
    </w:rPr>
  </w:style>
  <w:style w:type="paragraph" w:customStyle="1" w:styleId="074">
    <w:name w:val="标书正文:  0.74 厘米"/>
    <w:basedOn w:val="a3"/>
    <w:autoRedefine/>
    <w:qFormat/>
    <w:pPr>
      <w:snapToGrid w:val="0"/>
      <w:spacing w:line="360" w:lineRule="auto"/>
      <w:ind w:firstLine="420"/>
    </w:pPr>
    <w:rPr>
      <w:sz w:val="24"/>
    </w:rPr>
  </w:style>
  <w:style w:type="paragraph" w:customStyle="1" w:styleId="605">
    <w:name w:val="样式 标题 6第五层条 + 三号 段前: 0.5 行"/>
    <w:basedOn w:val="6"/>
    <w:autoRedefine/>
    <w:qFormat/>
    <w:pPr>
      <w:adjustRightInd/>
      <w:snapToGrid/>
      <w:spacing w:beforeLines="50"/>
    </w:pPr>
    <w:rPr>
      <w:snapToGrid w:val="0"/>
      <w:kern w:val="24"/>
      <w:sz w:val="28"/>
    </w:rPr>
  </w:style>
  <w:style w:type="paragraph" w:customStyle="1" w:styleId="16">
    <w:name w:val="1"/>
    <w:basedOn w:val="a3"/>
    <w:next w:val="af1"/>
    <w:autoRedefine/>
    <w:qFormat/>
    <w:rPr>
      <w:rFonts w:hAnsi="Courier New"/>
    </w:rPr>
  </w:style>
  <w:style w:type="paragraph" w:customStyle="1" w:styleId="affff">
    <w:name w:val="没有缩进（为图形使用）"/>
    <w:basedOn w:val="a3"/>
    <w:autoRedefine/>
    <w:qFormat/>
    <w:pPr>
      <w:spacing w:before="120" w:after="120" w:line="360" w:lineRule="auto"/>
    </w:pPr>
    <w:rPr>
      <w:sz w:val="24"/>
    </w:rPr>
  </w:style>
  <w:style w:type="paragraph" w:customStyle="1" w:styleId="affff0">
    <w:name w:val="标题无"/>
    <w:basedOn w:val="a3"/>
    <w:autoRedefine/>
    <w:qFormat/>
    <w:pPr>
      <w:spacing w:line="360" w:lineRule="auto"/>
    </w:pPr>
    <w:rPr>
      <w:sz w:val="24"/>
    </w:rPr>
  </w:style>
  <w:style w:type="paragraph" w:customStyle="1" w:styleId="17">
    <w:name w:val="修订1"/>
    <w:autoRedefine/>
    <w:qFormat/>
    <w:rPr>
      <w:rFonts w:ascii="Calibri" w:hAnsi="Calibri"/>
      <w:kern w:val="2"/>
      <w:sz w:val="21"/>
    </w:rPr>
  </w:style>
  <w:style w:type="paragraph" w:customStyle="1" w:styleId="a1">
    <w:name w:val="章标题"/>
    <w:next w:val="a3"/>
    <w:autoRedefine/>
    <w:qFormat/>
    <w:pPr>
      <w:numPr>
        <w:ilvl w:val="1"/>
        <w:numId w:val="4"/>
      </w:numPr>
      <w:spacing w:beforeLines="50" w:afterLines="50"/>
      <w:ind w:left="0"/>
      <w:jc w:val="both"/>
      <w:outlineLvl w:val="1"/>
    </w:pPr>
    <w:rPr>
      <w:rFonts w:ascii="黑体" w:eastAsia="黑体"/>
      <w:sz w:val="24"/>
    </w:rPr>
  </w:style>
  <w:style w:type="paragraph" w:customStyle="1" w:styleId="affff1">
    <w:name w:val="图例"/>
    <w:basedOn w:val="a3"/>
    <w:autoRedefine/>
    <w:qFormat/>
    <w:pPr>
      <w:spacing w:before="120" w:after="120" w:line="360" w:lineRule="auto"/>
      <w:jc w:val="center"/>
    </w:pPr>
    <w:rPr>
      <w:rFonts w:eastAsia="仿宋_GB2312"/>
      <w:b w:val="0"/>
      <w:sz w:val="24"/>
    </w:rPr>
  </w:style>
  <w:style w:type="paragraph" w:customStyle="1" w:styleId="CharChar14CharChar">
    <w:name w:val="Char Char14 Char Char"/>
    <w:basedOn w:val="a3"/>
    <w:autoRedefine/>
    <w:qFormat/>
    <w:rPr>
      <w:szCs w:val="24"/>
    </w:rPr>
  </w:style>
  <w:style w:type="paragraph" w:customStyle="1" w:styleId="xl23">
    <w:name w:val="xl23"/>
    <w:basedOn w:val="a3"/>
    <w:autoRedefine/>
    <w:qFormat/>
    <w:pPr>
      <w:spacing w:before="100" w:beforeAutospacing="1" w:after="100" w:afterAutospacing="1" w:line="360" w:lineRule="auto"/>
      <w:textAlignment w:val="top"/>
    </w:pPr>
    <w:rPr>
      <w:kern w:val="0"/>
      <w:sz w:val="24"/>
    </w:rPr>
  </w:style>
  <w:style w:type="paragraph" w:customStyle="1" w:styleId="Char10">
    <w:name w:val="Char1"/>
    <w:basedOn w:val="a3"/>
    <w:autoRedefine/>
    <w:qFormat/>
  </w:style>
  <w:style w:type="paragraph" w:customStyle="1" w:styleId="18">
    <w:name w:val="正文1"/>
    <w:basedOn w:val="a3"/>
    <w:autoRedefine/>
    <w:qFormat/>
    <w:pPr>
      <w:spacing w:line="300" w:lineRule="auto"/>
      <w:ind w:firstLineChars="200" w:firstLine="200"/>
    </w:pPr>
    <w:rPr>
      <w:sz w:val="24"/>
    </w:rPr>
  </w:style>
  <w:style w:type="paragraph" w:customStyle="1" w:styleId="2e">
    <w:name w:val="正文字缩2字"/>
    <w:basedOn w:val="a3"/>
    <w:autoRedefine/>
    <w:qFormat/>
    <w:pPr>
      <w:spacing w:before="60" w:after="60" w:line="360" w:lineRule="auto"/>
      <w:ind w:leftChars="200" w:left="200" w:firstLineChars="200" w:firstLine="200"/>
    </w:pPr>
    <w:rPr>
      <w:sz w:val="24"/>
    </w:rPr>
  </w:style>
  <w:style w:type="paragraph" w:customStyle="1" w:styleId="affff2">
    <w:name w:val="缺省文本"/>
    <w:basedOn w:val="a3"/>
    <w:autoRedefine/>
    <w:qFormat/>
    <w:pPr>
      <w:tabs>
        <w:tab w:val="left" w:pos="1260"/>
      </w:tabs>
      <w:autoSpaceDE w:val="0"/>
      <w:autoSpaceDN w:val="0"/>
      <w:adjustRightInd w:val="0"/>
      <w:spacing w:line="360" w:lineRule="auto"/>
    </w:pPr>
    <w:rPr>
      <w:kern w:val="0"/>
      <w:sz w:val="24"/>
    </w:rPr>
  </w:style>
  <w:style w:type="paragraph" w:customStyle="1" w:styleId="CharCharChar">
    <w:name w:val="Char Char Char"/>
    <w:basedOn w:val="a3"/>
    <w:autoRedefine/>
    <w:qFormat/>
    <w:rPr>
      <w:rFonts w:ascii="Tahoma" w:hAnsi="Tahoma"/>
      <w:sz w:val="24"/>
    </w:rPr>
  </w:style>
  <w:style w:type="paragraph" w:customStyle="1" w:styleId="212">
    <w:name w:val="正文文本 21"/>
    <w:basedOn w:val="a3"/>
    <w:autoRedefine/>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autoRedefine/>
    <w:qFormat/>
    <w:rPr>
      <w:rFonts w:ascii="仿宋_GB2312"/>
      <w:b w:val="0"/>
      <w:sz w:val="30"/>
    </w:rPr>
  </w:style>
  <w:style w:type="paragraph" w:customStyle="1" w:styleId="CharCharCharCharChar">
    <w:name w:val="Char Char Char Char Char"/>
    <w:basedOn w:val="a3"/>
    <w:autoRedefine/>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autoRedefine/>
    <w:qFormat/>
    <w:pPr>
      <w:spacing w:after="160" w:line="240" w:lineRule="exact"/>
    </w:pPr>
    <w:rPr>
      <w:rFonts w:ascii="Verdana" w:hAnsi="Verdana"/>
      <w:kern w:val="0"/>
      <w:sz w:val="18"/>
      <w:lang w:eastAsia="en-US"/>
    </w:rPr>
  </w:style>
  <w:style w:type="paragraph" w:customStyle="1" w:styleId="3a">
    <w:name w:val="附录3"/>
    <w:basedOn w:val="a3"/>
    <w:next w:val="a3"/>
    <w:autoRedefine/>
    <w:qFormat/>
    <w:pPr>
      <w:tabs>
        <w:tab w:val="left" w:pos="851"/>
      </w:tabs>
      <w:ind w:left="425" w:hanging="425"/>
      <w:outlineLvl w:val="2"/>
    </w:pPr>
    <w:rPr>
      <w:rFonts w:eastAsia="黑体"/>
      <w:b w:val="0"/>
      <w:sz w:val="32"/>
    </w:rPr>
  </w:style>
  <w:style w:type="paragraph" w:customStyle="1" w:styleId="affff3">
    <w:name w:val="二级条标题"/>
    <w:basedOn w:val="affff4"/>
    <w:next w:val="affff5"/>
    <w:autoRedefine/>
    <w:qFormat/>
    <w:pPr>
      <w:ind w:left="840"/>
      <w:outlineLvl w:val="3"/>
    </w:pPr>
  </w:style>
  <w:style w:type="paragraph" w:customStyle="1" w:styleId="affff4">
    <w:name w:val="一级条标题"/>
    <w:basedOn w:val="a1"/>
    <w:next w:val="affff5"/>
    <w:autoRedefine/>
    <w:qFormat/>
    <w:pPr>
      <w:numPr>
        <w:numId w:val="0"/>
      </w:numPr>
      <w:spacing w:beforeLines="0" w:afterLines="0"/>
      <w:ind w:left="525"/>
      <w:outlineLvl w:val="2"/>
    </w:pPr>
    <w:rPr>
      <w:sz w:val="21"/>
    </w:rPr>
  </w:style>
  <w:style w:type="paragraph" w:customStyle="1" w:styleId="affff5">
    <w:name w:val="段"/>
    <w:autoRedefine/>
    <w:qFormat/>
    <w:pPr>
      <w:autoSpaceDE w:val="0"/>
      <w:autoSpaceDN w:val="0"/>
      <w:ind w:firstLineChars="200" w:firstLine="200"/>
      <w:jc w:val="both"/>
    </w:pPr>
    <w:rPr>
      <w:rFonts w:ascii="宋体"/>
      <w:sz w:val="21"/>
    </w:rPr>
  </w:style>
  <w:style w:type="paragraph" w:customStyle="1" w:styleId="Char20">
    <w:name w:val="Char2"/>
    <w:basedOn w:val="a3"/>
    <w:autoRedefine/>
    <w:qFormat/>
    <w:pPr>
      <w:spacing w:line="240" w:lineRule="atLeast"/>
      <w:ind w:left="420" w:firstLine="420"/>
    </w:pPr>
    <w:rPr>
      <w:kern w:val="0"/>
    </w:rPr>
  </w:style>
  <w:style w:type="paragraph" w:customStyle="1" w:styleId="affff6">
    <w:name w:val="样式 宋体 五号 两端对齐 行距: 单倍行距"/>
    <w:basedOn w:val="a3"/>
    <w:autoRedefine/>
    <w:qFormat/>
    <w:pPr>
      <w:adjustRightInd w:val="0"/>
      <w:textAlignment w:val="baseline"/>
    </w:pPr>
    <w:rPr>
      <w:kern w:val="0"/>
    </w:rPr>
  </w:style>
  <w:style w:type="paragraph" w:customStyle="1" w:styleId="CharCharCharCharChar0">
    <w:name w:val="文档正文 Char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Char3">
    <w:name w:val="段 Char"/>
    <w:autoRedefine/>
    <w:qFormat/>
    <w:pPr>
      <w:autoSpaceDE w:val="0"/>
      <w:autoSpaceDN w:val="0"/>
      <w:ind w:firstLineChars="200" w:firstLine="200"/>
      <w:jc w:val="both"/>
    </w:pPr>
    <w:rPr>
      <w:rFonts w:ascii="宋体" w:hAnsi="Calibri"/>
      <w:sz w:val="21"/>
    </w:rPr>
  </w:style>
  <w:style w:type="paragraph" w:customStyle="1" w:styleId="19">
    <w:name w:val="首行缩进 1"/>
    <w:basedOn w:val="a3"/>
    <w:autoRedefine/>
    <w:qFormat/>
    <w:pPr>
      <w:spacing w:after="120" w:line="360" w:lineRule="auto"/>
      <w:ind w:firstLineChars="200" w:firstLine="200"/>
    </w:pPr>
    <w:rPr>
      <w:sz w:val="24"/>
    </w:rPr>
  </w:style>
  <w:style w:type="paragraph" w:customStyle="1" w:styleId="1a">
    <w:name w:val="文本1"/>
    <w:basedOn w:val="a3"/>
    <w:autoRedefine/>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9"/>
    <w:autoRedefine/>
    <w:qFormat/>
    <w:pPr>
      <w:ind w:firstLineChars="200" w:firstLine="480"/>
    </w:pPr>
  </w:style>
  <w:style w:type="paragraph" w:customStyle="1" w:styleId="affff7">
    <w:name w:val="表文字"/>
    <w:autoRedefine/>
    <w:qFormat/>
    <w:rPr>
      <w:rFonts w:ascii="宋体"/>
      <w:kern w:val="2"/>
    </w:rPr>
  </w:style>
  <w:style w:type="paragraph" w:customStyle="1" w:styleId="INFeature">
    <w:name w:val="IN Feature"/>
    <w:next w:val="INStep"/>
    <w:autoRedefine/>
    <w:qFormat/>
    <w:pPr>
      <w:keepNext/>
      <w:keepLines/>
      <w:spacing w:before="240" w:after="240"/>
      <w:outlineLvl w:val="7"/>
    </w:pPr>
    <w:rPr>
      <w:rFonts w:ascii="Arial" w:eastAsia="黑体" w:hAnsi="Arial"/>
      <w:sz w:val="21"/>
    </w:rPr>
  </w:style>
  <w:style w:type="paragraph" w:customStyle="1" w:styleId="1b">
    <w:name w:val="样式1"/>
    <w:basedOn w:val="4"/>
    <w:autoRedefine/>
    <w:qFormat/>
    <w:pPr>
      <w:tabs>
        <w:tab w:val="left" w:pos="720"/>
      </w:tabs>
      <w:spacing w:before="500" w:after="260" w:line="560" w:lineRule="atLeast"/>
      <w:ind w:left="420" w:hanging="420"/>
    </w:pPr>
  </w:style>
  <w:style w:type="paragraph" w:customStyle="1" w:styleId="151">
    <w:name w:val="样式 行距: 1.5 倍行距1"/>
    <w:basedOn w:val="a3"/>
    <w:autoRedefine/>
    <w:qFormat/>
    <w:pPr>
      <w:snapToGrid w:val="0"/>
    </w:pPr>
  </w:style>
  <w:style w:type="paragraph" w:customStyle="1" w:styleId="StyleHeading3h3Heading3-oldLevel3HeadH3level3PIM3se">
    <w:name w:val="Style Heading 3h3Heading 3 - oldLevel 3 HeadH3level_3PIM 3se..."/>
    <w:basedOn w:val="30"/>
    <w:autoRedefine/>
    <w:qFormat/>
    <w:pPr>
      <w:tabs>
        <w:tab w:val="left" w:pos="709"/>
        <w:tab w:val="left" w:pos="1620"/>
      </w:tabs>
      <w:ind w:left="1620" w:hanging="360"/>
    </w:pPr>
  </w:style>
  <w:style w:type="paragraph" w:customStyle="1" w:styleId="tabletext0">
    <w:name w:val="tabletext"/>
    <w:basedOn w:val="a3"/>
    <w:autoRedefine/>
    <w:qFormat/>
    <w:pPr>
      <w:spacing w:before="100" w:beforeAutospacing="1" w:after="100" w:afterAutospacing="1"/>
    </w:pPr>
    <w:rPr>
      <w:rFonts w:cs="宋体"/>
      <w:kern w:val="0"/>
      <w:sz w:val="24"/>
      <w:szCs w:val="24"/>
    </w:rPr>
  </w:style>
  <w:style w:type="paragraph" w:customStyle="1" w:styleId="21">
    <w:name w:val="样式2"/>
    <w:basedOn w:val="4"/>
    <w:autoRedefine/>
    <w:qFormat/>
    <w:pPr>
      <w:numPr>
        <w:numId w:val="9"/>
      </w:numPr>
      <w:spacing w:before="560" w:line="400" w:lineRule="exact"/>
      <w:jc w:val="center"/>
      <w:outlineLvl w:val="0"/>
    </w:pPr>
    <w:rPr>
      <w:b/>
      <w:sz w:val="44"/>
    </w:rPr>
  </w:style>
  <w:style w:type="paragraph" w:customStyle="1" w:styleId="45">
    <w:name w:val="附录4"/>
    <w:basedOn w:val="a3"/>
    <w:next w:val="a3"/>
    <w:autoRedefine/>
    <w:qFormat/>
    <w:pPr>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autoRedefine/>
    <w:qFormat/>
    <w:pPr>
      <w:adjustRightInd w:val="0"/>
      <w:spacing w:line="360" w:lineRule="auto"/>
    </w:pPr>
    <w:rPr>
      <w:kern w:val="0"/>
      <w:sz w:val="24"/>
    </w:rPr>
  </w:style>
  <w:style w:type="paragraph" w:customStyle="1" w:styleId="affff8">
    <w:name w:val="编号正文"/>
    <w:basedOn w:val="affff9"/>
    <w:autoRedefine/>
    <w:qFormat/>
    <w:pPr>
      <w:snapToGrid/>
      <w:spacing w:line="360" w:lineRule="auto"/>
      <w:ind w:left="1407" w:hanging="1047"/>
    </w:pPr>
    <w:rPr>
      <w:rFonts w:eastAsia="仿宋_GB2312"/>
    </w:rPr>
  </w:style>
  <w:style w:type="paragraph" w:customStyle="1" w:styleId="affff9">
    <w:name w:val="文档正文"/>
    <w:basedOn w:val="a3"/>
    <w:autoRedefine/>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autoRedefine/>
    <w:qFormat/>
    <w:pPr>
      <w:keepLines/>
      <w:pageBreakBefore/>
      <w:tabs>
        <w:tab w:val="left" w:pos="432"/>
      </w:tabs>
      <w:autoSpaceDE w:val="0"/>
      <w:autoSpaceDN w:val="0"/>
      <w:adjustRightInd w:val="0"/>
      <w:spacing w:before="340" w:after="330" w:line="578" w:lineRule="atLeast"/>
      <w:textAlignment w:val="bottom"/>
    </w:pPr>
    <w:rPr>
      <w:rFonts w:eastAsia="黑体"/>
      <w:b w:val="0"/>
      <w:kern w:val="44"/>
      <w:sz w:val="36"/>
    </w:rPr>
  </w:style>
  <w:style w:type="paragraph" w:customStyle="1" w:styleId="CharChar1Char">
    <w:name w:val="Char Char1 Char"/>
    <w:basedOn w:val="a3"/>
    <w:autoRedefine/>
    <w:qFormat/>
    <w:rPr>
      <w:rFonts w:ascii="Tahoma" w:hAnsi="Tahoma"/>
      <w:sz w:val="24"/>
      <w:szCs w:val="24"/>
    </w:rPr>
  </w:style>
  <w:style w:type="paragraph" w:customStyle="1" w:styleId="CharCharCharCharCharCharChar">
    <w:name w:val="Char Char Char Char Char Char Char"/>
    <w:basedOn w:val="a3"/>
    <w:autoRedefine/>
    <w:qFormat/>
    <w:rPr>
      <w:rFonts w:ascii="Tahoma" w:hAnsi="Tahoma"/>
      <w:sz w:val="24"/>
    </w:rPr>
  </w:style>
  <w:style w:type="paragraph" w:customStyle="1" w:styleId="affffa">
    <w:name w:val="二级列表"/>
    <w:basedOn w:val="afffa"/>
    <w:next w:val="afffa"/>
    <w:autoRedefine/>
    <w:qFormat/>
    <w:pPr>
      <w:tabs>
        <w:tab w:val="left" w:pos="2120"/>
      </w:tabs>
      <w:ind w:firstLineChars="0" w:firstLine="0"/>
    </w:pPr>
    <w:rPr>
      <w:b w:val="0"/>
    </w:rPr>
  </w:style>
  <w:style w:type="paragraph" w:customStyle="1" w:styleId="Note">
    <w:name w:val="Note"/>
    <w:basedOn w:val="a3"/>
    <w:autoRedefine/>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autoRedefine/>
    <w:qFormat/>
    <w:pPr>
      <w:keepLines/>
      <w:adjustRightInd w:val="0"/>
      <w:spacing w:before="120" w:after="120" w:line="360" w:lineRule="auto"/>
      <w:jc w:val="center"/>
    </w:pPr>
    <w:rPr>
      <w:rFonts w:ascii="Times New Roman"/>
      <w:b w:val="0"/>
      <w:kern w:val="44"/>
      <w:sz w:val="32"/>
    </w:rPr>
  </w:style>
  <w:style w:type="paragraph" w:customStyle="1" w:styleId="FigureDescription">
    <w:name w:val="Figure Description"/>
    <w:next w:val="a3"/>
    <w:autoRedefine/>
    <w:qFormat/>
    <w:pPr>
      <w:snapToGrid w:val="0"/>
      <w:spacing w:before="80" w:after="320"/>
      <w:ind w:left="1134"/>
      <w:jc w:val="center"/>
    </w:pPr>
    <w:rPr>
      <w:rFonts w:ascii="Arial" w:eastAsia="黑体" w:hAnsi="Arial"/>
      <w:sz w:val="18"/>
    </w:rPr>
  </w:style>
  <w:style w:type="paragraph" w:customStyle="1" w:styleId="affffb">
    <w:name w:val="表格文本"/>
    <w:autoRedefine/>
    <w:qFormat/>
    <w:pPr>
      <w:tabs>
        <w:tab w:val="decimal" w:pos="0"/>
      </w:tabs>
    </w:pPr>
    <w:rPr>
      <w:rFonts w:ascii="Arial" w:hAnsi="Arial"/>
      <w:sz w:val="21"/>
    </w:rPr>
  </w:style>
  <w:style w:type="paragraph" w:customStyle="1" w:styleId="affffc">
    <w:name w:val="_"/>
    <w:basedOn w:val="a3"/>
    <w:autoRedefine/>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autoRedefine/>
    <w:qFormat/>
    <w:pPr>
      <w:tabs>
        <w:tab w:val="left" w:pos="1134"/>
        <w:tab w:val="left" w:pos="1280"/>
      </w:tabs>
      <w:adjustRightInd w:val="0"/>
      <w:snapToGrid w:val="0"/>
      <w:spacing w:line="280" w:lineRule="atLeast"/>
    </w:pPr>
    <w:rPr>
      <w:rFonts w:eastAsia="PMingLiU"/>
      <w:kern w:val="0"/>
      <w:sz w:val="24"/>
      <w:lang w:eastAsia="zh-TW"/>
    </w:rPr>
  </w:style>
  <w:style w:type="paragraph" w:customStyle="1" w:styleId="0740">
    <w:name w:val="样式 首行缩进:  0.74 厘米"/>
    <w:basedOn w:val="a3"/>
    <w:autoRedefine/>
    <w:qFormat/>
    <w:pPr>
      <w:spacing w:line="360" w:lineRule="auto"/>
      <w:ind w:firstLine="420"/>
    </w:pPr>
    <w:rPr>
      <w:sz w:val="24"/>
    </w:rPr>
  </w:style>
  <w:style w:type="paragraph" w:customStyle="1" w:styleId="2f">
    <w:name w:val="标题2"/>
    <w:basedOn w:val="24"/>
    <w:autoRedefine/>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4">
    <w:name w:val="正文格式 Char"/>
    <w:basedOn w:val="a3"/>
    <w:autoRedefine/>
    <w:qFormat/>
    <w:pPr>
      <w:adjustRightInd w:val="0"/>
      <w:spacing w:line="440" w:lineRule="atLeast"/>
      <w:ind w:firstLine="510"/>
      <w:textAlignment w:val="baseline"/>
    </w:pPr>
    <w:rPr>
      <w:kern w:val="0"/>
      <w:sz w:val="24"/>
    </w:rPr>
  </w:style>
  <w:style w:type="paragraph" w:customStyle="1" w:styleId="GB23122">
    <w:name w:val="样式 仿宋_GB2312 首行缩进:  2 字符"/>
    <w:basedOn w:val="a3"/>
    <w:autoRedefine/>
    <w:qFormat/>
    <w:pPr>
      <w:spacing w:line="600" w:lineRule="exact"/>
      <w:ind w:firstLineChars="150" w:firstLine="420"/>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autoRedefine/>
    <w:qFormat/>
    <w:pPr>
      <w:adjustRightInd w:val="0"/>
      <w:snapToGrid w:val="0"/>
      <w:spacing w:after="120"/>
      <w:ind w:firstLineChars="257" w:firstLine="540"/>
    </w:pPr>
  </w:style>
  <w:style w:type="paragraph" w:customStyle="1" w:styleId="affffd">
    <w:name w:val="简单回函地址"/>
    <w:basedOn w:val="a3"/>
    <w:autoRedefine/>
    <w:qFormat/>
    <w:pPr>
      <w:adjustRightInd w:val="0"/>
      <w:snapToGrid w:val="0"/>
      <w:spacing w:line="360" w:lineRule="auto"/>
    </w:pPr>
    <w:rPr>
      <w:sz w:val="24"/>
    </w:rPr>
  </w:style>
  <w:style w:type="paragraph" w:customStyle="1" w:styleId="affffe">
    <w:name w:val="正文 + 三号"/>
    <w:basedOn w:val="a3"/>
    <w:autoRedefine/>
    <w:qFormat/>
  </w:style>
  <w:style w:type="paragraph" w:customStyle="1" w:styleId="1c">
    <w:name w:val="小标题 1"/>
    <w:basedOn w:val="a3"/>
    <w:autoRedefine/>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autoRedefine/>
    <w:qFormat/>
    <w:pPr>
      <w:tabs>
        <w:tab w:val="left" w:pos="1050"/>
        <w:tab w:val="right" w:leader="dot" w:pos="8296"/>
      </w:tabs>
    </w:pPr>
    <w:rPr>
      <w:caps/>
      <w:spacing w:val="20"/>
      <w:sz w:val="24"/>
    </w:rPr>
  </w:style>
  <w:style w:type="paragraph" w:customStyle="1" w:styleId="afffff">
    <w:name w:val="图片文字"/>
    <w:basedOn w:val="a3"/>
    <w:autoRedefine/>
    <w:qFormat/>
    <w:pPr>
      <w:spacing w:line="240" w:lineRule="atLeast"/>
      <w:jc w:val="center"/>
    </w:pPr>
  </w:style>
  <w:style w:type="paragraph" w:customStyle="1" w:styleId="afffff0">
    <w:name w:val="摘要"/>
    <w:basedOn w:val="a3"/>
    <w:next w:val="24"/>
    <w:autoRedefine/>
    <w:qFormat/>
    <w:pPr>
      <w:spacing w:line="360" w:lineRule="auto"/>
    </w:pPr>
    <w:rPr>
      <w:rFonts w:eastAsia="黑体"/>
      <w:sz w:val="20"/>
    </w:rPr>
  </w:style>
  <w:style w:type="paragraph" w:customStyle="1" w:styleId="22">
    <w:name w:val="样式 正文首行缩进 2 + 首行缩进:  2 字符"/>
    <w:basedOn w:val="a3"/>
    <w:autoRedefine/>
    <w:qFormat/>
    <w:pPr>
      <w:numPr>
        <w:numId w:val="10"/>
      </w:numPr>
      <w:adjustRightInd w:val="0"/>
      <w:snapToGrid w:val="0"/>
      <w:spacing w:line="360" w:lineRule="auto"/>
    </w:pPr>
    <w:rPr>
      <w:rFonts w:ascii="Arial" w:hAnsi="Arial"/>
      <w:b w:val="0"/>
      <w:sz w:val="24"/>
    </w:rPr>
  </w:style>
  <w:style w:type="paragraph" w:customStyle="1" w:styleId="52">
    <w:name w:val="标题5"/>
    <w:basedOn w:val="a3"/>
    <w:autoRedefine/>
    <w:qFormat/>
    <w:pPr>
      <w:tabs>
        <w:tab w:val="left" w:pos="0"/>
      </w:tabs>
      <w:autoSpaceDE w:val="0"/>
      <w:autoSpaceDN w:val="0"/>
      <w:adjustRightInd w:val="0"/>
      <w:snapToGrid w:val="0"/>
      <w:spacing w:line="320" w:lineRule="atLeast"/>
    </w:pPr>
    <w:rPr>
      <w:kern w:val="0"/>
    </w:rPr>
  </w:style>
  <w:style w:type="paragraph" w:customStyle="1" w:styleId="TableContents">
    <w:name w:val="Table Contents"/>
    <w:basedOn w:val="ae"/>
    <w:autoRedefine/>
    <w:qFormat/>
    <w:pPr>
      <w:suppressAutoHyphens/>
    </w:pPr>
    <w:rPr>
      <w:rFonts w:ascii="Times New Roman" w:eastAsia="Times New Roman"/>
      <w:kern w:val="0"/>
      <w:sz w:val="24"/>
    </w:rPr>
  </w:style>
  <w:style w:type="paragraph" w:customStyle="1" w:styleId="CharCharCharChar">
    <w:name w:val="文档正文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afffff1">
    <w:name w:val="È±Ê¡ÎÄ±¾"/>
    <w:basedOn w:val="a3"/>
    <w:autoRedefine/>
    <w:qFormat/>
    <w:pPr>
      <w:overflowPunct w:val="0"/>
      <w:autoSpaceDE w:val="0"/>
      <w:autoSpaceDN w:val="0"/>
      <w:adjustRightInd w:val="0"/>
      <w:textAlignment w:val="baseline"/>
    </w:pPr>
    <w:rPr>
      <w:kern w:val="0"/>
      <w:sz w:val="24"/>
    </w:rPr>
  </w:style>
  <w:style w:type="paragraph" w:customStyle="1" w:styleId="TableDescription">
    <w:name w:val="Table Description"/>
    <w:next w:val="a3"/>
    <w:autoRedefine/>
    <w:qFormat/>
    <w:pPr>
      <w:keepNext/>
      <w:snapToGrid w:val="0"/>
      <w:spacing w:before="160" w:after="80"/>
      <w:ind w:left="1134"/>
      <w:jc w:val="center"/>
    </w:pPr>
    <w:rPr>
      <w:rFonts w:ascii="Arial" w:eastAsia="黑体" w:hAnsi="Arial"/>
      <w:sz w:val="18"/>
    </w:rPr>
  </w:style>
  <w:style w:type="paragraph" w:customStyle="1" w:styleId="1d">
    <w:name w:val="文本框样式1"/>
    <w:basedOn w:val="a3"/>
    <w:autoRedefine/>
    <w:qFormat/>
    <w:pPr>
      <w:adjustRightInd w:val="0"/>
      <w:snapToGrid w:val="0"/>
      <w:spacing w:before="60" w:line="180" w:lineRule="exact"/>
      <w:jc w:val="center"/>
    </w:pPr>
  </w:style>
  <w:style w:type="paragraph" w:customStyle="1" w:styleId="CharCharCharCharCharCharChar1">
    <w:name w:val="Char Char Char Char Char Char Char1"/>
    <w:basedOn w:val="ab"/>
    <w:autoRedefine/>
    <w:qFormat/>
    <w:rPr>
      <w:rFonts w:hAnsi="Tahoma"/>
    </w:rPr>
  </w:style>
  <w:style w:type="paragraph" w:customStyle="1" w:styleId="CharCharCharChar0">
    <w:name w:val="Char Char Char Char"/>
    <w:basedOn w:val="a3"/>
    <w:autoRedefine/>
    <w:qFormat/>
    <w:pPr>
      <w:pageBreakBefore/>
      <w:spacing w:after="160" w:line="240" w:lineRule="exact"/>
    </w:pPr>
    <w:rPr>
      <w:rFonts w:ascii="Verdana" w:hAnsi="Verdana"/>
      <w:kern w:val="0"/>
      <w:sz w:val="20"/>
      <w:lang w:eastAsia="en-US"/>
    </w:rPr>
  </w:style>
  <w:style w:type="paragraph" w:customStyle="1" w:styleId="46">
    <w:name w:val="样式4"/>
    <w:basedOn w:val="4"/>
    <w:autoRedefine/>
    <w:qFormat/>
    <w:pPr>
      <w:adjustRightInd w:val="0"/>
      <w:snapToGrid w:val="0"/>
    </w:pPr>
  </w:style>
  <w:style w:type="paragraph" w:customStyle="1" w:styleId="afffff2">
    <w:name w:val="正文（首行不缩进）"/>
    <w:basedOn w:val="a3"/>
    <w:autoRedefine/>
    <w:qFormat/>
    <w:pPr>
      <w:autoSpaceDE w:val="0"/>
      <w:autoSpaceDN w:val="0"/>
      <w:adjustRightInd w:val="0"/>
      <w:spacing w:line="360" w:lineRule="auto"/>
    </w:pPr>
    <w:rPr>
      <w:kern w:val="0"/>
    </w:rPr>
  </w:style>
  <w:style w:type="paragraph" w:customStyle="1" w:styleId="PullQuote">
    <w:name w:val="Pull Quote"/>
    <w:basedOn w:val="a3"/>
    <w:autoRedefine/>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val="0"/>
      <w:i/>
      <w:sz w:val="24"/>
    </w:rPr>
  </w:style>
  <w:style w:type="paragraph" w:customStyle="1" w:styleId="xl40">
    <w:name w:val="xl40"/>
    <w:basedOn w:val="a3"/>
    <w:autoRedefine/>
    <w:qFormat/>
    <w:pPr>
      <w:pBdr>
        <w:left w:val="single" w:sz="4" w:space="0" w:color="auto"/>
        <w:right w:val="single" w:sz="4" w:space="0" w:color="auto"/>
      </w:pBdr>
      <w:spacing w:before="100" w:beforeAutospacing="1" w:after="100" w:afterAutospacing="1"/>
      <w:jc w:val="center"/>
    </w:pPr>
    <w:rPr>
      <w:kern w:val="0"/>
      <w:sz w:val="24"/>
    </w:rPr>
  </w:style>
  <w:style w:type="paragraph" w:customStyle="1" w:styleId="Char1CharCharChar1">
    <w:name w:val="Char1 Char Char Char1"/>
    <w:basedOn w:val="a3"/>
    <w:autoRedefine/>
    <w:qFormat/>
    <w:rPr>
      <w:rFonts w:ascii="Tahoma" w:hAnsi="Tahoma"/>
      <w:sz w:val="30"/>
    </w:rPr>
  </w:style>
  <w:style w:type="paragraph" w:customStyle="1" w:styleId="1e">
    <w:name w:val="彩色底纹1"/>
    <w:autoRedefine/>
    <w:qFormat/>
    <w:rPr>
      <w:kern w:val="2"/>
      <w:sz w:val="21"/>
    </w:rPr>
  </w:style>
  <w:style w:type="paragraph" w:customStyle="1" w:styleId="CharCharCharCharCharChar1Char">
    <w:name w:val="Char Char Char Char Char Char1 Char"/>
    <w:basedOn w:val="a3"/>
    <w:autoRedefine/>
    <w:qFormat/>
    <w:pPr>
      <w:spacing w:after="160" w:line="240" w:lineRule="exact"/>
    </w:pPr>
    <w:rPr>
      <w:rFonts w:ascii="Verdana" w:hAnsi="Verdana"/>
      <w:kern w:val="0"/>
      <w:lang w:eastAsia="en-US"/>
    </w:rPr>
  </w:style>
  <w:style w:type="paragraph" w:customStyle="1" w:styleId="1f">
    <w:name w:val="附录1"/>
    <w:basedOn w:val="a3"/>
    <w:next w:val="a3"/>
    <w:autoRedefine/>
    <w:qFormat/>
    <w:pPr>
      <w:tabs>
        <w:tab w:val="left" w:pos="1304"/>
      </w:tabs>
      <w:ind w:left="425" w:hanging="425"/>
      <w:outlineLvl w:val="0"/>
    </w:pPr>
    <w:rPr>
      <w:rFonts w:ascii="黑体" w:eastAsia="黑体" w:hAnsi="黑体"/>
      <w:b w:val="0"/>
      <w:sz w:val="44"/>
    </w:rPr>
  </w:style>
  <w:style w:type="paragraph" w:customStyle="1" w:styleId="xl27">
    <w:name w:val="xl27"/>
    <w:basedOn w:val="a3"/>
    <w:autoRedefine/>
    <w:qFormat/>
    <w:pPr>
      <w:pBdr>
        <w:left w:val="single" w:sz="8"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TableHeading">
    <w:name w:val="Table Heading"/>
    <w:autoRedefine/>
    <w:qFormat/>
    <w:pPr>
      <w:keepNext/>
      <w:snapToGrid w:val="0"/>
      <w:spacing w:before="80" w:after="80"/>
      <w:jc w:val="center"/>
    </w:pPr>
    <w:rPr>
      <w:rFonts w:ascii="Arial" w:eastAsia="黑体" w:hAnsi="Arial"/>
      <w:sz w:val="18"/>
    </w:rPr>
  </w:style>
  <w:style w:type="paragraph" w:customStyle="1" w:styleId="320">
    <w:name w:val="标题3——2"/>
    <w:basedOn w:val="30"/>
    <w:next w:val="aff1"/>
    <w:autoRedefine/>
    <w:qFormat/>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a0">
    <w:name w:val="首行缩进"/>
    <w:basedOn w:val="a3"/>
    <w:autoRedefine/>
    <w:qFormat/>
    <w:pPr>
      <w:numPr>
        <w:numId w:val="11"/>
      </w:numPr>
      <w:spacing w:line="360" w:lineRule="auto"/>
    </w:pPr>
    <w:rPr>
      <w:rFonts w:eastAsia="仿宋_GB2312"/>
    </w:rPr>
  </w:style>
  <w:style w:type="paragraph" w:customStyle="1" w:styleId="bt">
    <w:name w:val="bt"/>
    <w:basedOn w:val="a3"/>
    <w:next w:val="ae"/>
    <w:autoRedefine/>
    <w:qFormat/>
    <w:pPr>
      <w:overflowPunct w:val="0"/>
      <w:autoSpaceDE w:val="0"/>
      <w:autoSpaceDN w:val="0"/>
      <w:adjustRightInd w:val="0"/>
      <w:snapToGrid w:val="0"/>
      <w:spacing w:before="100" w:after="100" w:line="240" w:lineRule="atLeast"/>
      <w:ind w:left="2880" w:hanging="360"/>
      <w:textAlignment w:val="baseline"/>
    </w:pPr>
    <w:rPr>
      <w:kern w:val="0"/>
      <w:sz w:val="20"/>
    </w:rPr>
  </w:style>
  <w:style w:type="character" w:customStyle="1" w:styleId="1f0">
    <w:name w:val="未处理的提及1"/>
    <w:basedOn w:val="a4"/>
    <w:autoRedefine/>
    <w:qFormat/>
    <w:rPr>
      <w:color w:val="605E5C"/>
      <w:shd w:val="clear" w:color="auto" w:fill="E1DFDD"/>
    </w:rPr>
  </w:style>
  <w:style w:type="paragraph" w:customStyle="1" w:styleId="111">
    <w:name w:val="目录 11"/>
    <w:basedOn w:val="a3"/>
    <w:next w:val="a3"/>
    <w:autoRedefine/>
    <w:qFormat/>
    <w:pPr>
      <w:jc w:val="center"/>
    </w:pPr>
    <w:rPr>
      <w:sz w:val="30"/>
      <w:szCs w:val="30"/>
    </w:rPr>
  </w:style>
  <w:style w:type="paragraph" w:customStyle="1" w:styleId="p1">
    <w:name w:val="p1"/>
    <w:basedOn w:val="a3"/>
    <w:autoRedefine/>
    <w:qFormat/>
    <w:rPr>
      <w:rFonts w:ascii="pingfang sc" w:eastAsia="pingfang sc" w:hAnsi="pingfang sc"/>
      <w:color w:val="121416"/>
      <w:kern w:val="0"/>
    </w:rPr>
  </w:style>
  <w:style w:type="character" w:customStyle="1" w:styleId="fontstyle01">
    <w:name w:val="fontstyle01"/>
    <w:basedOn w:val="a4"/>
    <w:autoRedefine/>
    <w:qFormat/>
    <w:rPr>
      <w:rFonts w:ascii="方正仿宋简体" w:hAnsi="方正仿宋简体" w:hint="default"/>
      <w:color w:val="000000"/>
      <w:sz w:val="28"/>
      <w:szCs w:val="28"/>
    </w:rPr>
  </w:style>
  <w:style w:type="character" w:customStyle="1" w:styleId="af">
    <w:name w:val="正文文本 字符"/>
    <w:basedOn w:val="a4"/>
    <w:link w:val="ae"/>
    <w:autoRedefine/>
    <w:qFormat/>
    <w:rPr>
      <w:rFonts w:ascii="仿宋_GB2312" w:eastAsia="仿宋_GB2312" w:hAnsi="Calibri"/>
      <w:kern w:val="2"/>
      <w:sz w:val="32"/>
      <w:szCs w:val="21"/>
    </w:rPr>
  </w:style>
  <w:style w:type="paragraph" w:styleId="afffff3">
    <w:name w:val="Quote"/>
    <w:next w:val="a3"/>
    <w:link w:val="afffff4"/>
    <w:autoRedefine/>
    <w:qFormat/>
    <w:pPr>
      <w:wordWrap w:val="0"/>
      <w:spacing w:before="200" w:after="160"/>
      <w:ind w:left="864" w:right="864"/>
      <w:jc w:val="center"/>
    </w:pPr>
    <w:rPr>
      <w:i/>
      <w:sz w:val="21"/>
    </w:rPr>
  </w:style>
  <w:style w:type="character" w:customStyle="1" w:styleId="afffff4">
    <w:name w:val="引用 字符"/>
    <w:basedOn w:val="a4"/>
    <w:link w:val="afffff3"/>
    <w:autoRedefine/>
    <w:qFormat/>
    <w:rPr>
      <w:i/>
      <w:sz w:val="21"/>
    </w:rPr>
  </w:style>
  <w:style w:type="paragraph" w:styleId="afffff5">
    <w:name w:val="List Paragraph"/>
    <w:basedOn w:val="a3"/>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41083">
      <w:bodyDiv w:val="1"/>
      <w:marLeft w:val="0"/>
      <w:marRight w:val="0"/>
      <w:marTop w:val="0"/>
      <w:marBottom w:val="0"/>
      <w:divBdr>
        <w:top w:val="none" w:sz="0" w:space="0" w:color="auto"/>
        <w:left w:val="none" w:sz="0" w:space="0" w:color="auto"/>
        <w:bottom w:val="none" w:sz="0" w:space="0" w:color="auto"/>
        <w:right w:val="none" w:sz="0" w:space="0" w:color="auto"/>
      </w:divBdr>
    </w:div>
    <w:div w:id="1251737989">
      <w:bodyDiv w:val="1"/>
      <w:marLeft w:val="0"/>
      <w:marRight w:val="0"/>
      <w:marTop w:val="0"/>
      <w:marBottom w:val="0"/>
      <w:divBdr>
        <w:top w:val="none" w:sz="0" w:space="0" w:color="auto"/>
        <w:left w:val="none" w:sz="0" w:space="0" w:color="auto"/>
        <w:bottom w:val="none" w:sz="0" w:space="0" w:color="auto"/>
        <w:right w:val="none" w:sz="0" w:space="0" w:color="auto"/>
      </w:divBdr>
    </w:div>
    <w:div w:id="1924872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Administrator.DESKTOP-5HCCS7Q</dc:creator>
  <cp:lastModifiedBy>admin</cp:lastModifiedBy>
  <cp:revision>7</cp:revision>
  <cp:lastPrinted>2024-12-26T07:00:00Z</cp:lastPrinted>
  <dcterms:created xsi:type="dcterms:W3CDTF">2025-06-12T09:02:00Z</dcterms:created>
  <dcterms:modified xsi:type="dcterms:W3CDTF">2025-06-13T01:48:00Z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E4EE21F4BA084CB5801F20FC9262901B_13</vt:lpwstr>
  </property>
  <property fmtid="{D5CDD505-2E9C-101B-9397-08002B2CF9AE}" pid="4" name="KSOTemplateDocerSaveRecord">
    <vt:lpwstr>eyJoZGlkIjoiMzY1NDk4ZmU0OGZmNmQ1OWJiMTQ3ZDk4YmJkZTM1ZDIiLCJ1c2VySWQiOiI3MDg0NDczOTEifQ==</vt:lpwstr>
  </property>
</Properties>
</file>