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A0" w:rsidRDefault="000B4505" w:rsidP="000B4505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实验动物饮水机</w:t>
      </w:r>
      <w:r w:rsidR="002741A0" w:rsidRPr="00FE1FDA">
        <w:rPr>
          <w:rFonts w:asciiTheme="majorEastAsia" w:eastAsiaTheme="majorEastAsia" w:hAnsiTheme="majorEastAsia"/>
          <w:sz w:val="24"/>
          <w:szCs w:val="24"/>
        </w:rPr>
        <w:t>介绍</w:t>
      </w:r>
      <w:r>
        <w:rPr>
          <w:rFonts w:asciiTheme="majorEastAsia" w:eastAsiaTheme="majorEastAsia" w:hAnsiTheme="majorEastAsia"/>
          <w:sz w:val="24"/>
          <w:szCs w:val="24"/>
        </w:rPr>
        <w:t>及参数要求</w:t>
      </w:r>
    </w:p>
    <w:p w:rsidR="000B4505" w:rsidRPr="00FE1FDA" w:rsidRDefault="000B4505" w:rsidP="000B4505">
      <w:pPr>
        <w:spacing w:line="360" w:lineRule="auto"/>
        <w:jc w:val="center"/>
        <w:rPr>
          <w:rFonts w:asciiTheme="majorEastAsia" w:eastAsiaTheme="majorEastAsia" w:hAnsiTheme="majorEastAsia" w:hint="eastAsia"/>
          <w:sz w:val="24"/>
          <w:szCs w:val="24"/>
        </w:rPr>
      </w:pPr>
    </w:p>
    <w:p w:rsidR="000B4505" w:rsidRPr="000B4505" w:rsidRDefault="000B4505" w:rsidP="000B4505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0B4505">
        <w:rPr>
          <w:rFonts w:asciiTheme="majorEastAsia" w:eastAsiaTheme="majorEastAsia" w:hAnsiTheme="majorEastAsia" w:hint="eastAsia"/>
          <w:sz w:val="24"/>
          <w:szCs w:val="24"/>
        </w:rPr>
        <w:t>动物</w:t>
      </w:r>
      <w:r w:rsidRPr="000B4505">
        <w:rPr>
          <w:rFonts w:asciiTheme="majorEastAsia" w:eastAsiaTheme="majorEastAsia" w:hAnsiTheme="majorEastAsia"/>
          <w:sz w:val="24"/>
          <w:szCs w:val="24"/>
        </w:rPr>
        <w:t>实验室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屏障</w:t>
      </w:r>
      <w:r w:rsidRPr="000B4505">
        <w:rPr>
          <w:rFonts w:asciiTheme="majorEastAsia" w:eastAsiaTheme="majorEastAsia" w:hAnsiTheme="majorEastAsia"/>
          <w:sz w:val="24"/>
          <w:szCs w:val="24"/>
        </w:rPr>
        <w:t>内有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5架IVC，满荷</w:t>
      </w:r>
      <w:r w:rsidRPr="000B4505">
        <w:rPr>
          <w:rFonts w:asciiTheme="majorEastAsia" w:eastAsiaTheme="majorEastAsia" w:hAnsiTheme="majorEastAsia"/>
          <w:sz w:val="24"/>
          <w:szCs w:val="24"/>
        </w:rPr>
        <w:t>可饲养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315盒</w:t>
      </w:r>
      <w:r w:rsidRPr="000B4505">
        <w:rPr>
          <w:rFonts w:asciiTheme="majorEastAsia" w:eastAsiaTheme="majorEastAsia" w:hAnsiTheme="majorEastAsia"/>
          <w:sz w:val="24"/>
          <w:szCs w:val="24"/>
        </w:rPr>
        <w:t>小鼠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；有2个</w:t>
      </w:r>
      <w:r w:rsidRPr="000B4505">
        <w:rPr>
          <w:rFonts w:asciiTheme="majorEastAsia" w:eastAsiaTheme="majorEastAsia" w:hAnsiTheme="majorEastAsia"/>
          <w:sz w:val="24"/>
          <w:szCs w:val="24"/>
        </w:rPr>
        <w:t>大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鼠</w:t>
      </w:r>
      <w:r w:rsidRPr="000B4505">
        <w:rPr>
          <w:rFonts w:asciiTheme="majorEastAsia" w:eastAsiaTheme="majorEastAsia" w:hAnsiTheme="majorEastAsia"/>
          <w:sz w:val="24"/>
          <w:szCs w:val="24"/>
        </w:rPr>
        <w:t>笼架，可饲养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42笼</w:t>
      </w:r>
      <w:r w:rsidRPr="000B4505">
        <w:rPr>
          <w:rFonts w:asciiTheme="majorEastAsia" w:eastAsiaTheme="majorEastAsia" w:hAnsiTheme="majorEastAsia"/>
          <w:sz w:val="24"/>
          <w:szCs w:val="24"/>
        </w:rPr>
        <w:t>大鼠，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屏障</w:t>
      </w:r>
      <w:r w:rsidRPr="000B4505">
        <w:rPr>
          <w:rFonts w:asciiTheme="majorEastAsia" w:eastAsiaTheme="majorEastAsia" w:hAnsiTheme="majorEastAsia"/>
          <w:sz w:val="24"/>
          <w:szCs w:val="24"/>
        </w:rPr>
        <w:t>外有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70个</w:t>
      </w:r>
      <w:r w:rsidRPr="000B4505">
        <w:rPr>
          <w:rFonts w:asciiTheme="majorEastAsia" w:eastAsiaTheme="majorEastAsia" w:hAnsiTheme="majorEastAsia"/>
          <w:sz w:val="24"/>
          <w:szCs w:val="24"/>
        </w:rPr>
        <w:t>小鼠笼位，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及</w:t>
      </w:r>
      <w:r w:rsidRPr="000B4505">
        <w:rPr>
          <w:rFonts w:asciiTheme="majorEastAsia" w:eastAsiaTheme="majorEastAsia" w:hAnsiTheme="majorEastAsia"/>
          <w:sz w:val="24"/>
          <w:szCs w:val="24"/>
        </w:rPr>
        <w:t>两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笼架</w:t>
      </w:r>
      <w:r w:rsidRPr="000B4505">
        <w:rPr>
          <w:rFonts w:asciiTheme="majorEastAsia" w:eastAsiaTheme="majorEastAsia" w:hAnsiTheme="majorEastAsia"/>
          <w:sz w:val="24"/>
          <w:szCs w:val="24"/>
        </w:rPr>
        <w:t>兔和4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个</w:t>
      </w:r>
      <w:r w:rsidRPr="000B4505">
        <w:rPr>
          <w:rFonts w:asciiTheme="majorEastAsia" w:eastAsiaTheme="majorEastAsia" w:hAnsiTheme="majorEastAsia"/>
          <w:sz w:val="24"/>
          <w:szCs w:val="24"/>
        </w:rPr>
        <w:t>犬饲养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间</w:t>
      </w:r>
      <w:r w:rsidRPr="000B4505">
        <w:rPr>
          <w:rFonts w:asciiTheme="majorEastAsia" w:eastAsiaTheme="majorEastAsia" w:hAnsiTheme="majorEastAsia"/>
          <w:sz w:val="24"/>
          <w:szCs w:val="24"/>
        </w:rPr>
        <w:t>，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后期</w:t>
      </w:r>
      <w:r w:rsidRPr="000B4505">
        <w:rPr>
          <w:rFonts w:asciiTheme="majorEastAsia" w:eastAsiaTheme="majorEastAsia" w:hAnsiTheme="majorEastAsia"/>
          <w:sz w:val="24"/>
          <w:szCs w:val="24"/>
        </w:rPr>
        <w:t>可能根据饲养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需求</w:t>
      </w:r>
      <w:r w:rsidRPr="000B4505">
        <w:rPr>
          <w:rFonts w:asciiTheme="majorEastAsia" w:eastAsiaTheme="majorEastAsia" w:hAnsiTheme="majorEastAsia"/>
          <w:sz w:val="24"/>
          <w:szCs w:val="24"/>
        </w:rPr>
        <w:t>的持续增加而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增设</w:t>
      </w:r>
      <w:r w:rsidRPr="000B4505">
        <w:rPr>
          <w:rFonts w:asciiTheme="majorEastAsia" w:eastAsiaTheme="majorEastAsia" w:hAnsiTheme="majorEastAsia"/>
          <w:sz w:val="24"/>
          <w:szCs w:val="24"/>
        </w:rPr>
        <w:t>鼠笼架，因此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为了</w:t>
      </w:r>
      <w:r w:rsidRPr="000B4505">
        <w:rPr>
          <w:rFonts w:asciiTheme="majorEastAsia" w:eastAsiaTheme="majorEastAsia" w:hAnsiTheme="majorEastAsia"/>
          <w:sz w:val="24"/>
          <w:szCs w:val="24"/>
        </w:rPr>
        <w:t>满足动物实验室实验动物的日常饮水需求，需要购置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产水量为</w:t>
      </w:r>
      <w:r w:rsidRPr="000B4505">
        <w:rPr>
          <w:rFonts w:asciiTheme="majorEastAsia" w:eastAsiaTheme="majorEastAsia" w:hAnsiTheme="majorEastAsia"/>
          <w:sz w:val="24"/>
          <w:szCs w:val="24"/>
        </w:rPr>
        <w:t>100L/H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Pr="000B4505">
        <w:rPr>
          <w:rFonts w:asciiTheme="majorEastAsia" w:eastAsiaTheme="majorEastAsia" w:hAnsiTheme="majorEastAsia"/>
          <w:sz w:val="24"/>
          <w:szCs w:val="24"/>
        </w:rPr>
        <w:t>饮水机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0B4505">
        <w:rPr>
          <w:rFonts w:asciiTheme="majorEastAsia" w:eastAsiaTheme="majorEastAsia" w:hAnsiTheme="majorEastAsia"/>
          <w:sz w:val="24"/>
          <w:szCs w:val="24"/>
        </w:rPr>
        <w:t>同时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，鉴于</w:t>
      </w:r>
      <w:r w:rsidRPr="000B4505">
        <w:rPr>
          <w:rFonts w:asciiTheme="majorEastAsia" w:eastAsiaTheme="majorEastAsia" w:hAnsiTheme="majorEastAsia"/>
          <w:sz w:val="24"/>
          <w:szCs w:val="24"/>
        </w:rPr>
        <w:t>取水时间相对集中，所以需要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有与</w:t>
      </w:r>
      <w:r w:rsidRPr="000B4505">
        <w:rPr>
          <w:rFonts w:asciiTheme="majorEastAsia" w:eastAsiaTheme="majorEastAsia" w:hAnsiTheme="majorEastAsia"/>
          <w:sz w:val="24"/>
          <w:szCs w:val="24"/>
        </w:rPr>
        <w:t>主机配套的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无菌</w:t>
      </w:r>
      <w:r w:rsidRPr="000B4505">
        <w:rPr>
          <w:rFonts w:asciiTheme="majorEastAsia" w:eastAsiaTheme="majorEastAsia" w:hAnsiTheme="majorEastAsia"/>
          <w:sz w:val="24"/>
          <w:szCs w:val="24"/>
        </w:rPr>
        <w:t>储水罐。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动物</w:t>
      </w:r>
      <w:r w:rsidRPr="000B4505">
        <w:rPr>
          <w:rFonts w:asciiTheme="majorEastAsia" w:eastAsiaTheme="majorEastAsia" w:hAnsiTheme="majorEastAsia"/>
          <w:sz w:val="24"/>
          <w:szCs w:val="24"/>
        </w:rPr>
        <w:t>饮水机安置在屏障外，需要有无菌管路输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送</w:t>
      </w:r>
      <w:r w:rsidRPr="000B4505">
        <w:rPr>
          <w:rFonts w:asciiTheme="majorEastAsia" w:eastAsiaTheme="majorEastAsia" w:hAnsiTheme="majorEastAsia"/>
          <w:sz w:val="24"/>
          <w:szCs w:val="24"/>
        </w:rPr>
        <w:t>水到屏障内，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要求</w:t>
      </w:r>
      <w:r w:rsidRPr="000B4505">
        <w:rPr>
          <w:rFonts w:asciiTheme="majorEastAsia" w:eastAsiaTheme="majorEastAsia" w:hAnsiTheme="majorEastAsia"/>
          <w:sz w:val="24"/>
          <w:szCs w:val="24"/>
        </w:rPr>
        <w:t>管道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性能稳定</w:t>
      </w:r>
      <w:r w:rsidRPr="000B4505">
        <w:rPr>
          <w:rFonts w:asciiTheme="majorEastAsia" w:eastAsiaTheme="majorEastAsia" w:hAnsiTheme="majorEastAsia"/>
          <w:sz w:val="24"/>
          <w:szCs w:val="24"/>
        </w:rPr>
        <w:t>，使用寿命长，并在屏障外有接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水口</w:t>
      </w:r>
      <w:r w:rsidRPr="000B4505">
        <w:rPr>
          <w:rFonts w:asciiTheme="majorEastAsia" w:eastAsiaTheme="majorEastAsia" w:hAnsiTheme="majorEastAsia"/>
          <w:sz w:val="24"/>
          <w:szCs w:val="24"/>
        </w:rPr>
        <w:t>，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同时</w:t>
      </w:r>
      <w:r w:rsidRPr="000B4505">
        <w:rPr>
          <w:rFonts w:asciiTheme="majorEastAsia" w:eastAsiaTheme="majorEastAsia" w:hAnsiTheme="majorEastAsia"/>
          <w:sz w:val="24"/>
          <w:szCs w:val="24"/>
        </w:rPr>
        <w:t>满足屏障内外的动物饮水需求。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要求</w:t>
      </w:r>
      <w:r w:rsidRPr="000B4505">
        <w:rPr>
          <w:rFonts w:asciiTheme="majorEastAsia" w:eastAsiaTheme="majorEastAsia" w:hAnsiTheme="majorEastAsia"/>
          <w:sz w:val="24"/>
          <w:szCs w:val="24"/>
        </w:rPr>
        <w:t>主机的控制面板，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能够</w:t>
      </w:r>
      <w:r w:rsidRPr="000B4505">
        <w:rPr>
          <w:rFonts w:asciiTheme="majorEastAsia" w:eastAsiaTheme="majorEastAsia" w:hAnsiTheme="majorEastAsia"/>
          <w:sz w:val="24"/>
          <w:szCs w:val="24"/>
        </w:rPr>
        <w:t>实时反映饮水机的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水压</w:t>
      </w:r>
      <w:r w:rsidRPr="000B4505">
        <w:rPr>
          <w:rFonts w:asciiTheme="majorEastAsia" w:eastAsiaTheme="majorEastAsia" w:hAnsiTheme="majorEastAsia"/>
          <w:sz w:val="24"/>
          <w:szCs w:val="24"/>
        </w:rPr>
        <w:t>、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水</w:t>
      </w:r>
      <w:r w:rsidRPr="000B4505">
        <w:rPr>
          <w:rFonts w:asciiTheme="majorEastAsia" w:eastAsiaTheme="majorEastAsia" w:hAnsiTheme="majorEastAsia"/>
          <w:sz w:val="24"/>
          <w:szCs w:val="24"/>
        </w:rPr>
        <w:t>量以及滤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芯</w:t>
      </w:r>
      <w:r w:rsidRPr="000B4505">
        <w:rPr>
          <w:rFonts w:asciiTheme="majorEastAsia" w:eastAsiaTheme="majorEastAsia" w:hAnsiTheme="majorEastAsia"/>
          <w:sz w:val="24"/>
          <w:szCs w:val="24"/>
        </w:rPr>
        <w:t>、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无菌</w:t>
      </w:r>
      <w:r w:rsidRPr="000B4505">
        <w:rPr>
          <w:rFonts w:asciiTheme="majorEastAsia" w:eastAsiaTheme="majorEastAsia" w:hAnsiTheme="majorEastAsia"/>
          <w:sz w:val="24"/>
          <w:szCs w:val="24"/>
        </w:rPr>
        <w:t>灯管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0B4505">
        <w:rPr>
          <w:rFonts w:asciiTheme="majorEastAsia" w:eastAsiaTheme="majorEastAsia" w:hAnsiTheme="majorEastAsia"/>
          <w:sz w:val="24"/>
          <w:szCs w:val="24"/>
        </w:rPr>
        <w:t>工作状态，方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便</w:t>
      </w:r>
      <w:r w:rsidRPr="000B4505">
        <w:rPr>
          <w:rFonts w:asciiTheme="majorEastAsia" w:eastAsiaTheme="majorEastAsia" w:hAnsiTheme="majorEastAsia"/>
          <w:sz w:val="24"/>
          <w:szCs w:val="24"/>
        </w:rPr>
        <w:t>使用人员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观察其</w:t>
      </w:r>
      <w:r w:rsidRPr="000B4505">
        <w:rPr>
          <w:rFonts w:asciiTheme="majorEastAsia" w:eastAsiaTheme="majorEastAsia" w:hAnsiTheme="majorEastAsia"/>
          <w:sz w:val="24"/>
          <w:szCs w:val="24"/>
        </w:rPr>
        <w:t>工作状态。</w:t>
      </w:r>
    </w:p>
    <w:p w:rsidR="000B4505" w:rsidRDefault="000B4505" w:rsidP="000B4505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0B4505">
        <w:rPr>
          <w:rFonts w:asciiTheme="majorEastAsia" w:eastAsiaTheme="majorEastAsia" w:hAnsiTheme="majorEastAsia" w:hint="eastAsia"/>
          <w:sz w:val="24"/>
          <w:szCs w:val="24"/>
        </w:rPr>
        <w:t>投入</w:t>
      </w:r>
      <w:r w:rsidRPr="000B4505">
        <w:rPr>
          <w:rFonts w:asciiTheme="majorEastAsia" w:eastAsiaTheme="majorEastAsia" w:hAnsiTheme="majorEastAsia"/>
          <w:sz w:val="24"/>
          <w:szCs w:val="24"/>
        </w:rPr>
        <w:t>使用后，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动物</w:t>
      </w:r>
      <w:r w:rsidRPr="000B4505">
        <w:rPr>
          <w:rFonts w:asciiTheme="majorEastAsia" w:eastAsiaTheme="majorEastAsia" w:hAnsiTheme="majorEastAsia"/>
          <w:sz w:val="24"/>
          <w:szCs w:val="24"/>
        </w:rPr>
        <w:t>饮水机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Pr="000B4505">
        <w:rPr>
          <w:rFonts w:asciiTheme="majorEastAsia" w:eastAsiaTheme="majorEastAsia" w:hAnsiTheme="majorEastAsia"/>
          <w:sz w:val="24"/>
          <w:szCs w:val="24"/>
        </w:rPr>
        <w:t>滤芯、无菌灯管和纳米膜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的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维护费用</w:t>
      </w:r>
      <w:r w:rsidRPr="000B4505">
        <w:rPr>
          <w:rFonts w:asciiTheme="majorEastAsia" w:eastAsiaTheme="majorEastAsia" w:hAnsiTheme="majorEastAsia"/>
          <w:sz w:val="24"/>
          <w:szCs w:val="24"/>
        </w:rPr>
        <w:t>控制在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>3000元</w:t>
      </w:r>
      <w:r>
        <w:rPr>
          <w:rFonts w:asciiTheme="majorEastAsia" w:eastAsiaTheme="majorEastAsia" w:hAnsiTheme="majorEastAsia" w:hint="eastAsia"/>
          <w:sz w:val="24"/>
          <w:szCs w:val="24"/>
        </w:rPr>
        <w:t>以内</w:t>
      </w:r>
      <w:r w:rsidRPr="000B4505">
        <w:rPr>
          <w:rFonts w:asciiTheme="majorEastAsia" w:eastAsiaTheme="majorEastAsia" w:hAnsiTheme="majorEastAsia" w:hint="eastAsia"/>
          <w:sz w:val="24"/>
          <w:szCs w:val="24"/>
        </w:rPr>
        <w:t xml:space="preserve">。  </w:t>
      </w:r>
    </w:p>
    <w:p w:rsidR="002741A0" w:rsidRPr="000B4505" w:rsidRDefault="000B4505" w:rsidP="000B4505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0B4505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</w:p>
    <w:p w:rsidR="000B4505" w:rsidRPr="000B4505" w:rsidRDefault="000B4505" w:rsidP="000B4505">
      <w:pPr>
        <w:spacing w:line="360" w:lineRule="auto"/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实验动物饮水机参数要求</w:t>
      </w:r>
    </w:p>
    <w:p w:rsidR="00FE1FDA" w:rsidRPr="00FE1FDA" w:rsidRDefault="00FE1FDA" w:rsidP="00FE1FDA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E1FDA">
        <w:rPr>
          <w:rFonts w:asciiTheme="majorEastAsia" w:eastAsiaTheme="majorEastAsia" w:hAnsiTheme="majorEastAsia" w:hint="eastAsia"/>
          <w:sz w:val="24"/>
          <w:szCs w:val="24"/>
        </w:rPr>
        <w:t>1. 电源:220V，50Hz</w:t>
      </w:r>
      <w:bookmarkStart w:id="0" w:name="_GoBack"/>
      <w:bookmarkEnd w:id="0"/>
    </w:p>
    <w:p w:rsidR="00FE1FDA" w:rsidRPr="00FE1FDA" w:rsidRDefault="00FE1FDA" w:rsidP="00FE1FDA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E1FDA">
        <w:rPr>
          <w:rFonts w:asciiTheme="majorEastAsia" w:eastAsiaTheme="majorEastAsia" w:hAnsiTheme="majorEastAsia"/>
          <w:sz w:val="24"/>
          <w:szCs w:val="24"/>
        </w:rPr>
        <w:t xml:space="preserve">2. </w:t>
      </w:r>
      <w:r w:rsidRPr="00FE1FDA">
        <w:rPr>
          <w:rFonts w:asciiTheme="majorEastAsia" w:eastAsiaTheme="majorEastAsia" w:hAnsiTheme="majorEastAsia" w:hint="eastAsia"/>
          <w:sz w:val="24"/>
          <w:szCs w:val="24"/>
        </w:rPr>
        <w:t>制水量:100L/H</w:t>
      </w:r>
    </w:p>
    <w:p w:rsidR="00FE1FDA" w:rsidRPr="00FE1FDA" w:rsidRDefault="00FE1FDA" w:rsidP="00FE1FDA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E1FDA">
        <w:rPr>
          <w:rFonts w:asciiTheme="majorEastAsia" w:eastAsiaTheme="majorEastAsia" w:hAnsiTheme="majorEastAsia"/>
          <w:sz w:val="24"/>
          <w:szCs w:val="24"/>
        </w:rPr>
        <w:t>3</w:t>
      </w:r>
      <w:r w:rsidRPr="00FE1FDA">
        <w:rPr>
          <w:rFonts w:asciiTheme="majorEastAsia" w:eastAsiaTheme="majorEastAsia" w:hAnsiTheme="majorEastAsia" w:hint="eastAsia"/>
          <w:sz w:val="24"/>
          <w:szCs w:val="24"/>
        </w:rPr>
        <w:t>. 产水水质：出水符合动物饮水标准，达到实时无菌，且保留水中部分有益离子，确保动物健康饮水。</w:t>
      </w:r>
    </w:p>
    <w:p w:rsidR="00FE1FDA" w:rsidRPr="00FE1FDA" w:rsidRDefault="00FE1FDA" w:rsidP="00FE1FDA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E1FDA">
        <w:rPr>
          <w:rFonts w:asciiTheme="majorEastAsia" w:eastAsiaTheme="majorEastAsia" w:hAnsiTheme="majorEastAsia"/>
          <w:sz w:val="24"/>
          <w:szCs w:val="24"/>
        </w:rPr>
        <w:t xml:space="preserve">4. </w:t>
      </w:r>
      <w:r w:rsidRPr="00FE1FDA">
        <w:rPr>
          <w:rFonts w:asciiTheme="majorEastAsia" w:eastAsiaTheme="majorEastAsia" w:hAnsiTheme="majorEastAsia" w:hint="eastAsia"/>
          <w:sz w:val="24"/>
          <w:szCs w:val="24"/>
        </w:rPr>
        <w:t>尺寸</w:t>
      </w:r>
      <w:r w:rsidRPr="00FE1FDA">
        <w:rPr>
          <w:rFonts w:asciiTheme="majorEastAsia" w:eastAsiaTheme="majorEastAsia" w:hAnsiTheme="majorEastAsia"/>
          <w:sz w:val="24"/>
          <w:szCs w:val="24"/>
        </w:rPr>
        <w:t>不超过</w:t>
      </w:r>
      <w:r w:rsidRPr="00FE1FDA">
        <w:rPr>
          <w:rFonts w:asciiTheme="majorEastAsia" w:eastAsiaTheme="majorEastAsia" w:hAnsiTheme="majorEastAsia" w:hint="eastAsia"/>
          <w:sz w:val="24"/>
          <w:szCs w:val="24"/>
        </w:rPr>
        <w:t>1.6</w:t>
      </w:r>
      <w:r w:rsidRPr="00FE1FDA">
        <w:rPr>
          <w:rFonts w:asciiTheme="majorEastAsia" w:eastAsiaTheme="majorEastAsia" w:hAnsiTheme="majorEastAsia"/>
          <w:sz w:val="24"/>
          <w:szCs w:val="24"/>
        </w:rPr>
        <w:t>m*1.12m*0.56m</w:t>
      </w:r>
      <w:r w:rsidRPr="00FE1FD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E1FDA" w:rsidRPr="00FE1FDA" w:rsidRDefault="00FE1FDA" w:rsidP="00FE1FDA">
      <w:pPr>
        <w:pStyle w:val="1"/>
        <w:spacing w:line="360" w:lineRule="auto"/>
        <w:ind w:firstLineChars="0" w:firstLine="0"/>
        <w:rPr>
          <w:rFonts w:asciiTheme="majorEastAsia" w:eastAsiaTheme="majorEastAsia" w:hAnsiTheme="majorEastAsia"/>
          <w:sz w:val="24"/>
        </w:rPr>
      </w:pPr>
      <w:r w:rsidRPr="00FE1FDA">
        <w:rPr>
          <w:rFonts w:asciiTheme="majorEastAsia" w:eastAsiaTheme="majorEastAsia" w:hAnsiTheme="majorEastAsia"/>
          <w:sz w:val="24"/>
        </w:rPr>
        <w:t xml:space="preserve">5. </w:t>
      </w:r>
      <w:r w:rsidRPr="00FE1FDA">
        <w:rPr>
          <w:rFonts w:asciiTheme="majorEastAsia" w:eastAsiaTheme="majorEastAsia" w:hAnsiTheme="majorEastAsia" w:hint="eastAsia"/>
          <w:sz w:val="24"/>
        </w:rPr>
        <w:t>主机</w:t>
      </w:r>
      <w:r w:rsidRPr="00FE1FDA">
        <w:rPr>
          <w:rFonts w:asciiTheme="majorEastAsia" w:eastAsiaTheme="majorEastAsia" w:hAnsiTheme="majorEastAsia"/>
          <w:sz w:val="24"/>
        </w:rPr>
        <w:t>有</w:t>
      </w:r>
      <w:r w:rsidRPr="00FE1FDA">
        <w:rPr>
          <w:rFonts w:asciiTheme="majorEastAsia" w:eastAsiaTheme="majorEastAsia" w:hAnsiTheme="majorEastAsia" w:hint="eastAsia"/>
          <w:sz w:val="24"/>
        </w:rPr>
        <w:t>压力、流量等显示仪表。</w:t>
      </w:r>
    </w:p>
    <w:p w:rsidR="00FE1FDA" w:rsidRPr="00FE1FDA" w:rsidRDefault="00FE1FDA" w:rsidP="00FE1FDA">
      <w:pPr>
        <w:pStyle w:val="1"/>
        <w:spacing w:line="360" w:lineRule="auto"/>
        <w:ind w:firstLineChars="0" w:firstLine="0"/>
        <w:rPr>
          <w:rFonts w:asciiTheme="majorEastAsia" w:eastAsiaTheme="majorEastAsia" w:hAnsiTheme="majorEastAsia"/>
          <w:sz w:val="24"/>
        </w:rPr>
      </w:pPr>
      <w:r w:rsidRPr="00FE1FDA">
        <w:rPr>
          <w:rFonts w:asciiTheme="majorEastAsia" w:eastAsiaTheme="majorEastAsia" w:hAnsiTheme="majorEastAsia" w:hint="eastAsia"/>
          <w:sz w:val="24"/>
        </w:rPr>
        <w:t>6. 饮水机水泵采用洁净级不锈钢泵。</w:t>
      </w:r>
    </w:p>
    <w:p w:rsidR="00FE1FDA" w:rsidRPr="00FE1FDA" w:rsidRDefault="00FE1FDA" w:rsidP="00FE1FDA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E1FDA">
        <w:rPr>
          <w:rFonts w:asciiTheme="majorEastAsia" w:eastAsiaTheme="majorEastAsia" w:hAnsiTheme="majorEastAsia"/>
          <w:sz w:val="24"/>
          <w:szCs w:val="24"/>
        </w:rPr>
        <w:t>7</w:t>
      </w:r>
      <w:r w:rsidRPr="00FE1FDA">
        <w:rPr>
          <w:rFonts w:asciiTheme="majorEastAsia" w:eastAsiaTheme="majorEastAsia" w:hAnsiTheme="majorEastAsia" w:hint="eastAsia"/>
          <w:sz w:val="24"/>
          <w:szCs w:val="24"/>
        </w:rPr>
        <w:t>.</w:t>
      </w:r>
      <w:r w:rsidRPr="00FE1FDA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FE1FDA">
        <w:rPr>
          <w:rFonts w:asciiTheme="majorEastAsia" w:eastAsiaTheme="majorEastAsia" w:hAnsiTheme="majorEastAsia" w:hint="eastAsia"/>
          <w:sz w:val="24"/>
          <w:szCs w:val="24"/>
        </w:rPr>
        <w:t>饮水机内部</w:t>
      </w:r>
      <w:r w:rsidRPr="00FE1FDA">
        <w:rPr>
          <w:rFonts w:asciiTheme="majorEastAsia" w:eastAsiaTheme="majorEastAsia" w:hAnsiTheme="majorEastAsia"/>
          <w:sz w:val="24"/>
          <w:szCs w:val="24"/>
        </w:rPr>
        <w:t>管道使用</w:t>
      </w:r>
      <w:r w:rsidRPr="00FE1FDA">
        <w:rPr>
          <w:rFonts w:asciiTheme="majorEastAsia" w:eastAsiaTheme="majorEastAsia" w:hAnsiTheme="majorEastAsia" w:hint="eastAsia"/>
          <w:sz w:val="24"/>
          <w:szCs w:val="24"/>
        </w:rPr>
        <w:t>304及</w:t>
      </w:r>
      <w:r w:rsidRPr="00FE1FDA">
        <w:rPr>
          <w:rFonts w:asciiTheme="majorEastAsia" w:eastAsiaTheme="majorEastAsia" w:hAnsiTheme="majorEastAsia"/>
          <w:sz w:val="24"/>
          <w:szCs w:val="24"/>
        </w:rPr>
        <w:t>以上级别的不锈钢管道，</w:t>
      </w:r>
      <w:r w:rsidRPr="00FE1FDA">
        <w:rPr>
          <w:rFonts w:asciiTheme="majorEastAsia" w:eastAsiaTheme="majorEastAsia" w:hAnsiTheme="majorEastAsia" w:hint="eastAsia"/>
          <w:sz w:val="24"/>
          <w:szCs w:val="24"/>
        </w:rPr>
        <w:t>无内壁</w:t>
      </w:r>
      <w:r w:rsidRPr="00FE1FDA">
        <w:rPr>
          <w:rFonts w:asciiTheme="majorEastAsia" w:eastAsiaTheme="majorEastAsia" w:hAnsiTheme="majorEastAsia"/>
          <w:sz w:val="24"/>
          <w:szCs w:val="24"/>
        </w:rPr>
        <w:t>锈蚀、杂</w:t>
      </w:r>
      <w:r w:rsidRPr="00FE1FDA">
        <w:rPr>
          <w:rFonts w:asciiTheme="majorEastAsia" w:eastAsiaTheme="majorEastAsia" w:hAnsiTheme="majorEastAsia" w:hint="eastAsia"/>
          <w:sz w:val="24"/>
          <w:szCs w:val="24"/>
        </w:rPr>
        <w:t>质等</w:t>
      </w:r>
      <w:r w:rsidRPr="00FE1FDA">
        <w:rPr>
          <w:rFonts w:asciiTheme="majorEastAsia" w:eastAsiaTheme="majorEastAsia" w:hAnsiTheme="majorEastAsia"/>
          <w:sz w:val="24"/>
          <w:szCs w:val="24"/>
        </w:rPr>
        <w:t>情况，</w:t>
      </w:r>
      <w:r w:rsidRPr="00FE1FDA">
        <w:rPr>
          <w:rFonts w:asciiTheme="majorEastAsia" w:eastAsiaTheme="majorEastAsia" w:hAnsiTheme="majorEastAsia" w:hint="eastAsia"/>
          <w:sz w:val="24"/>
          <w:szCs w:val="24"/>
        </w:rPr>
        <w:t>水</w:t>
      </w:r>
      <w:r w:rsidRPr="00FE1FDA">
        <w:rPr>
          <w:rFonts w:asciiTheme="majorEastAsia" w:eastAsiaTheme="majorEastAsia" w:hAnsiTheme="majorEastAsia"/>
          <w:sz w:val="24"/>
          <w:szCs w:val="24"/>
        </w:rPr>
        <w:t>品质稳定，使用寿命长</w:t>
      </w:r>
      <w:r w:rsidRPr="00FE1FD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2741A0" w:rsidRPr="00FE1FDA" w:rsidRDefault="002741A0" w:rsidP="00FE1FDA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2741A0" w:rsidRDefault="002741A0" w:rsidP="00C64AE3"/>
    <w:p w:rsidR="002741A0" w:rsidRDefault="002741A0" w:rsidP="00C64AE3"/>
    <w:p w:rsidR="002741A0" w:rsidRPr="00C64AE3" w:rsidRDefault="002741A0" w:rsidP="00C64AE3"/>
    <w:sectPr w:rsidR="002741A0" w:rsidRPr="00C64AE3" w:rsidSect="00A70EF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8A5" w:rsidRDefault="009358A5" w:rsidP="00A70EF0">
      <w:r>
        <w:separator/>
      </w:r>
    </w:p>
  </w:endnote>
  <w:endnote w:type="continuationSeparator" w:id="0">
    <w:p w:rsidR="009358A5" w:rsidRDefault="009358A5" w:rsidP="00A7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8A5" w:rsidRDefault="009358A5" w:rsidP="00A70EF0">
      <w:r>
        <w:separator/>
      </w:r>
    </w:p>
  </w:footnote>
  <w:footnote w:type="continuationSeparator" w:id="0">
    <w:p w:rsidR="009358A5" w:rsidRDefault="009358A5" w:rsidP="00A70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28"/>
    <w:rsid w:val="000B4505"/>
    <w:rsid w:val="00101788"/>
    <w:rsid w:val="002245A0"/>
    <w:rsid w:val="002258C3"/>
    <w:rsid w:val="002741A0"/>
    <w:rsid w:val="00281BE4"/>
    <w:rsid w:val="009358A5"/>
    <w:rsid w:val="009B0392"/>
    <w:rsid w:val="00A70EF0"/>
    <w:rsid w:val="00C16D5C"/>
    <w:rsid w:val="00C5589F"/>
    <w:rsid w:val="00C64AE3"/>
    <w:rsid w:val="00C95D53"/>
    <w:rsid w:val="00D26C29"/>
    <w:rsid w:val="00E75D28"/>
    <w:rsid w:val="00FE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FEDD17-CE68-43CE-84E1-84825AD5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E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EF0"/>
    <w:rPr>
      <w:sz w:val="18"/>
      <w:szCs w:val="18"/>
    </w:rPr>
  </w:style>
  <w:style w:type="table" w:styleId="a5">
    <w:name w:val="Table Grid"/>
    <w:basedOn w:val="a1"/>
    <w:uiPriority w:val="39"/>
    <w:rsid w:val="00A70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rsid w:val="00FE1FDA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</dc:creator>
  <cp:keywords/>
  <dc:description/>
  <cp:lastModifiedBy>Microsoft 帐户</cp:lastModifiedBy>
  <cp:revision>7</cp:revision>
  <dcterms:created xsi:type="dcterms:W3CDTF">2025-02-26T02:43:00Z</dcterms:created>
  <dcterms:modified xsi:type="dcterms:W3CDTF">2025-04-10T03:06:00Z</dcterms:modified>
</cp:coreProperties>
</file>