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6376"/>
      </w:tblGrid>
      <w:tr w:rsidR="00C03A32" w:rsidRPr="00573504" w:rsidTr="00C03A32">
        <w:trPr>
          <w:trHeight w:val="793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3C180C" w:rsidRDefault="00C03A32" w:rsidP="00944EA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Toc2001706"/>
            <w:r w:rsidRPr="003C180C">
              <w:rPr>
                <w:rFonts w:ascii="宋体" w:hAnsi="宋体" w:hint="eastAsia"/>
                <w:b/>
                <w:szCs w:val="21"/>
              </w:rPr>
              <w:t>序号</w:t>
            </w:r>
            <w:bookmarkEnd w:id="0"/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3C180C" w:rsidRDefault="00C03A32" w:rsidP="00944EA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" w:name="_Toc2001707"/>
            <w:r w:rsidRPr="003C180C">
              <w:rPr>
                <w:rFonts w:ascii="宋体" w:hAnsi="宋体" w:hint="eastAsia"/>
                <w:b/>
                <w:szCs w:val="21"/>
              </w:rPr>
              <w:t>服务内容</w:t>
            </w:r>
            <w:bookmarkEnd w:id="1"/>
            <w:r w:rsidR="00CE6EC7">
              <w:rPr>
                <w:rFonts w:ascii="宋体" w:hAnsi="宋体" w:hint="eastAsia"/>
                <w:b/>
                <w:szCs w:val="21"/>
              </w:rPr>
              <w:t>（报价内容，含具体服务方案）</w:t>
            </w:r>
          </w:p>
        </w:tc>
      </w:tr>
      <w:tr w:rsidR="00C03A32" w:rsidRPr="00573504" w:rsidTr="00C03A32">
        <w:trPr>
          <w:trHeight w:val="453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bookmarkStart w:id="2" w:name="_Toc2001710"/>
            <w:r w:rsidRPr="00573504">
              <w:rPr>
                <w:rFonts w:ascii="宋体" w:hAnsi="宋体"/>
                <w:szCs w:val="21"/>
              </w:rPr>
              <w:t>1</w:t>
            </w:r>
            <w:bookmarkEnd w:id="2"/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国内发明专利申请</w:t>
            </w:r>
            <w:r>
              <w:rPr>
                <w:rFonts w:ascii="宋体" w:hAnsi="宋体" w:hint="eastAsia"/>
                <w:szCs w:val="21"/>
              </w:rPr>
              <w:t>常规</w:t>
            </w:r>
            <w:r w:rsidRPr="00573504">
              <w:rPr>
                <w:rFonts w:ascii="宋体" w:hAnsi="宋体" w:hint="eastAsia"/>
                <w:szCs w:val="21"/>
              </w:rPr>
              <w:t>代理服务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国内实用新型专利申请</w:t>
            </w:r>
            <w:r>
              <w:rPr>
                <w:rFonts w:ascii="宋体" w:hAnsi="宋体" w:hint="eastAsia"/>
                <w:szCs w:val="21"/>
              </w:rPr>
              <w:t>常规</w:t>
            </w:r>
            <w:r w:rsidRPr="00573504">
              <w:rPr>
                <w:rFonts w:ascii="宋体" w:hAnsi="宋体" w:hint="eastAsia"/>
                <w:szCs w:val="21"/>
              </w:rPr>
              <w:t>代理服务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bookmarkStart w:id="3" w:name="_Toc2001712"/>
            <w:r w:rsidRPr="00573504">
              <w:rPr>
                <w:rFonts w:ascii="宋体" w:hAnsi="宋体"/>
                <w:szCs w:val="21"/>
              </w:rPr>
              <w:t>3</w:t>
            </w:r>
            <w:bookmarkEnd w:id="3"/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国内外观专利申请</w:t>
            </w:r>
            <w:r>
              <w:rPr>
                <w:rFonts w:ascii="宋体" w:hAnsi="宋体" w:hint="eastAsia"/>
                <w:szCs w:val="21"/>
              </w:rPr>
              <w:t>常规</w:t>
            </w:r>
            <w:r w:rsidRPr="00573504">
              <w:rPr>
                <w:rFonts w:ascii="宋体" w:hAnsi="宋体" w:hint="eastAsia"/>
                <w:szCs w:val="21"/>
              </w:rPr>
              <w:t>代理服务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国内一打二常规代理服务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高价值专利培育（含检索、挖</w:t>
            </w:r>
            <w:bookmarkStart w:id="4" w:name="_GoBack"/>
            <w:bookmarkEnd w:id="4"/>
            <w:r>
              <w:rPr>
                <w:rFonts w:ascii="宋体" w:hAnsi="宋体" w:hint="eastAsia"/>
                <w:szCs w:val="21"/>
              </w:rPr>
              <w:t>掘、撰写）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1C5143">
              <w:rPr>
                <w:rFonts w:ascii="宋体" w:hAnsi="宋体" w:hint="eastAsia"/>
                <w:szCs w:val="21"/>
              </w:rPr>
              <w:t>高价值</w:t>
            </w:r>
            <w:r>
              <w:rPr>
                <w:rFonts w:ascii="宋体" w:hAnsi="宋体" w:hint="eastAsia"/>
                <w:szCs w:val="21"/>
              </w:rPr>
              <w:t>专利</w:t>
            </w:r>
            <w:r w:rsidRPr="001C5143">
              <w:rPr>
                <w:rFonts w:ascii="宋体" w:hAnsi="宋体" w:hint="eastAsia"/>
                <w:szCs w:val="21"/>
              </w:rPr>
              <w:t>培育</w:t>
            </w:r>
            <w:r>
              <w:rPr>
                <w:rFonts w:ascii="宋体" w:hAnsi="宋体" w:hint="eastAsia"/>
                <w:szCs w:val="21"/>
              </w:rPr>
              <w:t>风险代理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高价值</w:t>
            </w:r>
            <w:r>
              <w:rPr>
                <w:rFonts w:ascii="宋体" w:hAnsi="宋体" w:hint="eastAsia"/>
                <w:szCs w:val="21"/>
              </w:rPr>
              <w:t>专利</w:t>
            </w:r>
            <w:r w:rsidRPr="001C5143">
              <w:rPr>
                <w:rFonts w:ascii="宋体" w:hAnsi="宋体" w:hint="eastAsia"/>
                <w:szCs w:val="21"/>
              </w:rPr>
              <w:t>培育</w:t>
            </w:r>
            <w:r>
              <w:rPr>
                <w:rFonts w:ascii="宋体" w:hAnsi="宋体" w:hint="eastAsia"/>
                <w:szCs w:val="21"/>
              </w:rPr>
              <w:t>加快审核风险代理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变更</w:t>
            </w:r>
            <w:r w:rsidRPr="001C5143">
              <w:rPr>
                <w:rFonts w:ascii="宋体" w:hAnsi="宋体" w:hint="eastAsia"/>
                <w:szCs w:val="21"/>
              </w:rPr>
              <w:t>/</w:t>
            </w:r>
            <w:r w:rsidRPr="001C5143">
              <w:rPr>
                <w:rFonts w:ascii="宋体" w:hAnsi="宋体" w:hint="eastAsia"/>
                <w:szCs w:val="21"/>
              </w:rPr>
              <w:t>转让</w:t>
            </w:r>
            <w:r w:rsidRPr="001C5143">
              <w:rPr>
                <w:rFonts w:ascii="宋体" w:hAnsi="宋体" w:hint="eastAsia"/>
                <w:szCs w:val="21"/>
              </w:rPr>
              <w:t>/</w:t>
            </w:r>
            <w:r w:rsidRPr="001C5143">
              <w:rPr>
                <w:rFonts w:ascii="宋体" w:hAnsi="宋体" w:hint="eastAsia"/>
                <w:szCs w:val="21"/>
              </w:rPr>
              <w:t>许可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复审（外观</w:t>
            </w:r>
            <w:r w:rsidRPr="001C5143">
              <w:rPr>
                <w:rFonts w:ascii="宋体" w:hAnsi="宋体" w:hint="eastAsia"/>
                <w:szCs w:val="21"/>
              </w:rPr>
              <w:t>/</w:t>
            </w:r>
            <w:r w:rsidRPr="001C5143">
              <w:rPr>
                <w:rFonts w:ascii="宋体" w:hAnsi="宋体" w:hint="eastAsia"/>
                <w:szCs w:val="21"/>
              </w:rPr>
              <w:t>新型）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复审（发明）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权利恢复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优先审查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快速预审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C03A32">
            <w:pPr>
              <w:jc w:val="center"/>
              <w:rPr>
                <w:rFonts w:ascii="宋体" w:hAnsi="宋体"/>
                <w:szCs w:val="21"/>
              </w:rPr>
            </w:pPr>
            <w:r w:rsidRPr="001C5143">
              <w:rPr>
                <w:rFonts w:ascii="宋体" w:hAnsi="宋体" w:hint="eastAsia"/>
                <w:szCs w:val="21"/>
              </w:rPr>
              <w:t>年费监测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1C5143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知识产权产业价值分析与挖掘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专利导航、专利预警、专利战略规划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知识产权管理体系认证咨询</w:t>
            </w:r>
          </w:p>
        </w:tc>
      </w:tr>
      <w:tr w:rsidR="00C03A32" w:rsidRPr="00573504" w:rsidTr="00C03A32">
        <w:trPr>
          <w:trHeight w:val="537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北京知识产权试点申报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专利奖申报服务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知识产权维权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知识产权无效</w:t>
            </w:r>
          </w:p>
        </w:tc>
      </w:tr>
      <w:tr w:rsidR="00C03A32" w:rsidRPr="00573504" w:rsidTr="00C03A32">
        <w:trPr>
          <w:trHeight w:val="489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73504">
              <w:rPr>
                <w:rFonts w:ascii="宋体" w:hAnsi="宋体" w:hint="eastAsia"/>
                <w:szCs w:val="21"/>
              </w:rPr>
              <w:t>侵权诉讼</w:t>
            </w:r>
          </w:p>
        </w:tc>
      </w:tr>
      <w:tr w:rsidR="00C03A32" w:rsidRPr="00573504" w:rsidTr="00C03A32">
        <w:trPr>
          <w:trHeight w:val="524"/>
          <w:jc w:val="right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32" w:rsidRPr="00573504" w:rsidRDefault="00C03A32" w:rsidP="00944EA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其他专利服务</w:t>
            </w:r>
          </w:p>
        </w:tc>
      </w:tr>
    </w:tbl>
    <w:p w:rsidR="00CE4632" w:rsidRDefault="001C2E02"/>
    <w:sectPr w:rsidR="00CE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02" w:rsidRDefault="001C2E02" w:rsidP="00C03A32">
      <w:r>
        <w:separator/>
      </w:r>
    </w:p>
  </w:endnote>
  <w:endnote w:type="continuationSeparator" w:id="0">
    <w:p w:rsidR="001C2E02" w:rsidRDefault="001C2E02" w:rsidP="00C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02" w:rsidRDefault="001C2E02" w:rsidP="00C03A32">
      <w:r>
        <w:separator/>
      </w:r>
    </w:p>
  </w:footnote>
  <w:footnote w:type="continuationSeparator" w:id="0">
    <w:p w:rsidR="001C2E02" w:rsidRDefault="001C2E02" w:rsidP="00C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EA"/>
    <w:rsid w:val="000F30EA"/>
    <w:rsid w:val="001C2E02"/>
    <w:rsid w:val="003C180C"/>
    <w:rsid w:val="006A7B1C"/>
    <w:rsid w:val="009E43E1"/>
    <w:rsid w:val="00B20D04"/>
    <w:rsid w:val="00C03A32"/>
    <w:rsid w:val="00C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143DA-7029-4990-8D5C-CFCE95A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32"/>
    <w:pPr>
      <w:widowControl w:val="0"/>
      <w:jc w:val="both"/>
    </w:pPr>
    <w:rPr>
      <w:rFonts w:cs="微软雅黑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A32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帐户</cp:lastModifiedBy>
  <cp:revision>4</cp:revision>
  <dcterms:created xsi:type="dcterms:W3CDTF">2024-03-19T07:16:00Z</dcterms:created>
  <dcterms:modified xsi:type="dcterms:W3CDTF">2024-04-10T02:56:00Z</dcterms:modified>
</cp:coreProperties>
</file>