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猎头服务采购需求</w:t>
      </w:r>
    </w:p>
    <w:p>
      <w:pPr>
        <w:spacing w:line="360" w:lineRule="auto"/>
        <w:ind w:firstLine="420" w:firstLineChars="200"/>
      </w:pPr>
      <w:r>
        <w:rPr>
          <w:rFonts w:hint="eastAsia"/>
        </w:rPr>
        <w:t>2023年5月9日我单位于官网发布了学科带头人招聘公告，根据我单位十四五学科发展规划，拟招聘包含超声科、中医科、放疗科等多个科室的学科带头人。目前正在接收简历，为辅助更好的完成招聘计划，拓宽招聘渠道，结合高级医学人才求职特点，申请增加猎头服务的采购需求。</w:t>
      </w:r>
      <w:bookmarkStart w:id="0" w:name="_GoBack"/>
      <w:bookmarkEnd w:id="0"/>
    </w:p>
    <w:p>
      <w:pPr>
        <w:spacing w:line="360" w:lineRule="auto"/>
        <w:ind w:firstLine="420" w:firstLineChars="200"/>
      </w:pPr>
      <w:r>
        <w:rPr>
          <w:rFonts w:hint="eastAsia"/>
        </w:rPr>
        <w:t>经过调研，目前市场猎头付费依据人才职称、职务、学术任职、学术成果等进行收费，结合我单位对引进学科带头人的要求设立如下引进条件和费用标准。</w:t>
      </w:r>
    </w:p>
    <w:p>
      <w:pPr>
        <w:ind w:firstLine="420" w:firstLineChars="200"/>
      </w:pPr>
      <w:r>
        <w:rPr>
          <w:rFonts w:hint="eastAsia"/>
        </w:rPr>
        <w:t>岗位要求：</w:t>
      </w:r>
    </w:p>
    <w:p>
      <w:r>
        <w:rPr>
          <w:rFonts w:hint="eastAsia"/>
        </w:rPr>
        <w:drawing>
          <wp:inline distT="0" distB="0" distL="114300" distR="114300">
            <wp:extent cx="6214745" cy="3968750"/>
            <wp:effectExtent l="0" t="0" r="0" b="0"/>
            <wp:docPr id="1" name="图片 1" descr="学科带头人岗位信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科带头人岗位信息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4745" cy="3969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</w:pPr>
      <w:r>
        <w:rPr>
          <w:rFonts w:hint="eastAsia"/>
        </w:rPr>
        <w:t>费用标准：</w:t>
      </w:r>
    </w:p>
    <w:tbl>
      <w:tblPr>
        <w:tblStyle w:val="6"/>
        <w:tblpPr w:leftFromText="180" w:rightFromText="180" w:vertAnchor="page" w:horzAnchor="margin" w:tblpXSpec="center" w:tblpY="2251"/>
        <w:tblOverlap w:val="never"/>
        <w:tblW w:w="10360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1208"/>
        <w:gridCol w:w="1939"/>
        <w:gridCol w:w="1237"/>
        <w:gridCol w:w="3941"/>
        <w:gridCol w:w="1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tblCellSpacing w:w="0" w:type="dxa"/>
        </w:trPr>
        <w:tc>
          <w:tcPr>
            <w:tcW w:w="866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208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医师职称</w:t>
            </w:r>
          </w:p>
        </w:tc>
        <w:tc>
          <w:tcPr>
            <w:tcW w:w="1939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职务及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教学职称</w:t>
            </w:r>
          </w:p>
        </w:tc>
        <w:tc>
          <w:tcPr>
            <w:tcW w:w="1237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导师</w:t>
            </w:r>
          </w:p>
        </w:tc>
        <w:tc>
          <w:tcPr>
            <w:tcW w:w="3941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rPr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相关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任职</w:t>
            </w:r>
          </w:p>
        </w:tc>
        <w:tc>
          <w:tcPr>
            <w:tcW w:w="1169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资费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866" w:type="dxa"/>
            <w:vMerge w:val="restart"/>
            <w:tcMar>
              <w:left w:w="88" w:type="dxa"/>
              <w:right w:w="88" w:type="dxa"/>
            </w:tcMar>
            <w:vAlign w:val="center"/>
          </w:tcPr>
          <w:p>
            <w:pPr>
              <w:pStyle w:val="5"/>
              <w:jc w:val="center"/>
              <w:rPr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</w:rPr>
              <w:t>博士</w:t>
            </w:r>
          </w:p>
        </w:tc>
        <w:tc>
          <w:tcPr>
            <w:tcW w:w="1208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主治</w:t>
            </w:r>
          </w:p>
        </w:tc>
        <w:tc>
          <w:tcPr>
            <w:tcW w:w="1939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237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3941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866" w:type="dxa"/>
            <w:vMerge w:val="continue"/>
            <w:tcMar>
              <w:left w:w="88" w:type="dxa"/>
              <w:right w:w="88" w:type="dxa"/>
            </w:tcMar>
            <w:vAlign w:val="center"/>
          </w:tcPr>
          <w:p>
            <w:pPr>
              <w:pStyle w:val="5"/>
              <w:jc w:val="center"/>
              <w:rPr>
                <w:sz w:val="22"/>
                <w:szCs w:val="22"/>
              </w:rPr>
            </w:pPr>
          </w:p>
        </w:tc>
        <w:tc>
          <w:tcPr>
            <w:tcW w:w="1208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副高</w:t>
            </w:r>
          </w:p>
        </w:tc>
        <w:tc>
          <w:tcPr>
            <w:tcW w:w="1939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教授/副教授</w:t>
            </w:r>
          </w:p>
        </w:tc>
        <w:tc>
          <w:tcPr>
            <w:tcW w:w="1237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3941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8万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866" w:type="dxa"/>
            <w:vMerge w:val="continue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ascii="宋体"/>
                <w:sz w:val="22"/>
                <w:szCs w:val="22"/>
              </w:rPr>
            </w:pPr>
          </w:p>
        </w:tc>
        <w:tc>
          <w:tcPr>
            <w:tcW w:w="1208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正高</w:t>
            </w:r>
          </w:p>
        </w:tc>
        <w:tc>
          <w:tcPr>
            <w:tcW w:w="1939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教授/副教授</w:t>
            </w:r>
          </w:p>
        </w:tc>
        <w:tc>
          <w:tcPr>
            <w:tcW w:w="1237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3941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10万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66" w:type="dxa"/>
            <w:vMerge w:val="continue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ascii="宋体"/>
                <w:sz w:val="22"/>
                <w:szCs w:val="22"/>
              </w:rPr>
            </w:pPr>
          </w:p>
        </w:tc>
        <w:tc>
          <w:tcPr>
            <w:tcW w:w="1208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  <w:rPr>
                <w:rFonts w:ascii="华文中宋" w:hAnsi="华文中宋" w:eastAsia="华文中宋" w:cs="华文中宋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副高</w:t>
            </w:r>
          </w:p>
        </w:tc>
        <w:tc>
          <w:tcPr>
            <w:tcW w:w="1939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  <w:rPr>
                <w:rFonts w:ascii="华文中宋" w:hAnsi="华文中宋" w:eastAsia="华文中宋" w:cs="华文中宋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 xml:space="preserve"> 副教授/科主(副）</w:t>
            </w:r>
          </w:p>
        </w:tc>
        <w:tc>
          <w:tcPr>
            <w:tcW w:w="1237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  <w:rPr>
                <w:rFonts w:ascii="华文中宋" w:hAnsi="华文中宋" w:eastAsia="华文中宋" w:cs="华文中宋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硕导</w:t>
            </w:r>
          </w:p>
        </w:tc>
        <w:tc>
          <w:tcPr>
            <w:tcW w:w="3941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rPr>
                <w:rFonts w:ascii="华文中宋" w:hAnsi="华文中宋" w:eastAsia="华文中宋" w:cs="华文中宋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  <w:rPr>
                <w:rFonts w:ascii="华文中宋" w:hAnsi="华文中宋" w:eastAsia="华文中宋" w:cs="华文中宋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10万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866" w:type="dxa"/>
            <w:vMerge w:val="continue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ascii="宋体"/>
                <w:sz w:val="22"/>
                <w:szCs w:val="22"/>
              </w:rPr>
            </w:pPr>
          </w:p>
        </w:tc>
        <w:tc>
          <w:tcPr>
            <w:tcW w:w="1208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  <w:rPr>
                <w:rFonts w:ascii="华文中宋" w:hAnsi="华文中宋" w:eastAsia="华文中宋" w:cs="华文中宋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正高</w:t>
            </w:r>
          </w:p>
        </w:tc>
        <w:tc>
          <w:tcPr>
            <w:tcW w:w="1939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  <w:rPr>
                <w:rFonts w:ascii="华文中宋" w:hAnsi="华文中宋" w:eastAsia="华文中宋" w:cs="华文中宋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教授/科主(副）</w:t>
            </w:r>
          </w:p>
        </w:tc>
        <w:tc>
          <w:tcPr>
            <w:tcW w:w="1237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  <w:rPr>
                <w:rFonts w:ascii="华文中宋" w:hAnsi="华文中宋" w:eastAsia="华文中宋" w:cs="华文中宋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硕导</w:t>
            </w:r>
          </w:p>
        </w:tc>
        <w:tc>
          <w:tcPr>
            <w:tcW w:w="3941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</w:pPr>
          </w:p>
        </w:tc>
        <w:tc>
          <w:tcPr>
            <w:tcW w:w="1169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12万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866" w:type="dxa"/>
            <w:vMerge w:val="continue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ascii="宋体"/>
                <w:sz w:val="22"/>
                <w:szCs w:val="22"/>
              </w:rPr>
            </w:pPr>
          </w:p>
        </w:tc>
        <w:tc>
          <w:tcPr>
            <w:tcW w:w="1208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正高/副高</w:t>
            </w:r>
          </w:p>
        </w:tc>
        <w:tc>
          <w:tcPr>
            <w:tcW w:w="1939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教授/副教授</w:t>
            </w:r>
          </w:p>
        </w:tc>
        <w:tc>
          <w:tcPr>
            <w:tcW w:w="1237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博导</w:t>
            </w:r>
          </w:p>
        </w:tc>
        <w:tc>
          <w:tcPr>
            <w:tcW w:w="3941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</w:pPr>
          </w:p>
        </w:tc>
        <w:tc>
          <w:tcPr>
            <w:tcW w:w="1169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15万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866" w:type="dxa"/>
            <w:vMerge w:val="continue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ascii="宋体"/>
                <w:sz w:val="22"/>
                <w:szCs w:val="22"/>
              </w:rPr>
            </w:pPr>
          </w:p>
        </w:tc>
        <w:tc>
          <w:tcPr>
            <w:tcW w:w="1208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正高</w:t>
            </w:r>
          </w:p>
        </w:tc>
        <w:tc>
          <w:tcPr>
            <w:tcW w:w="1939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教授/科主(副)</w:t>
            </w:r>
          </w:p>
        </w:tc>
        <w:tc>
          <w:tcPr>
            <w:tcW w:w="1237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博导</w:t>
            </w:r>
          </w:p>
        </w:tc>
        <w:tc>
          <w:tcPr>
            <w:tcW w:w="3941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</w:pPr>
          </w:p>
        </w:tc>
        <w:tc>
          <w:tcPr>
            <w:tcW w:w="1169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16万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tblCellSpacing w:w="0" w:type="dxa"/>
        </w:trPr>
        <w:tc>
          <w:tcPr>
            <w:tcW w:w="866" w:type="dxa"/>
            <w:vMerge w:val="continue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ascii="宋体"/>
                <w:sz w:val="22"/>
                <w:szCs w:val="22"/>
              </w:rPr>
            </w:pPr>
          </w:p>
        </w:tc>
        <w:tc>
          <w:tcPr>
            <w:tcW w:w="1208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正高/副高</w:t>
            </w:r>
          </w:p>
        </w:tc>
        <w:tc>
          <w:tcPr>
            <w:tcW w:w="1939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教授/副教授</w:t>
            </w:r>
          </w:p>
        </w:tc>
        <w:tc>
          <w:tcPr>
            <w:tcW w:w="1237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硕导/博导</w:t>
            </w:r>
          </w:p>
        </w:tc>
        <w:tc>
          <w:tcPr>
            <w:tcW w:w="3941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省级人才（省领军人才，省杰青及各类省人才计划、省名中医以及其他相当层次的优秀人才）</w:t>
            </w:r>
          </w:p>
        </w:tc>
        <w:tc>
          <w:tcPr>
            <w:tcW w:w="1169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18万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tblCellSpacing w:w="0" w:type="dxa"/>
        </w:trPr>
        <w:tc>
          <w:tcPr>
            <w:tcW w:w="866" w:type="dxa"/>
            <w:vMerge w:val="continue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ascii="宋体"/>
                <w:sz w:val="22"/>
                <w:szCs w:val="22"/>
              </w:rPr>
            </w:pPr>
          </w:p>
        </w:tc>
        <w:tc>
          <w:tcPr>
            <w:tcW w:w="1208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正高</w:t>
            </w:r>
          </w:p>
        </w:tc>
        <w:tc>
          <w:tcPr>
            <w:tcW w:w="1939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教授/科主(副)</w:t>
            </w:r>
          </w:p>
        </w:tc>
        <w:tc>
          <w:tcPr>
            <w:tcW w:w="1237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硕导/博导</w:t>
            </w:r>
          </w:p>
        </w:tc>
        <w:tc>
          <w:tcPr>
            <w:tcW w:w="3941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rPr>
                <w:rFonts w:eastAsia="华文中宋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省级副主委、国家级青年委员主委、省重点实验室副主任</w:t>
            </w:r>
          </w:p>
        </w:tc>
        <w:tc>
          <w:tcPr>
            <w:tcW w:w="1169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20万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tblCellSpacing w:w="0" w:type="dxa"/>
        </w:trPr>
        <w:tc>
          <w:tcPr>
            <w:tcW w:w="866" w:type="dxa"/>
            <w:vMerge w:val="continue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ascii="宋体"/>
                <w:sz w:val="22"/>
                <w:szCs w:val="22"/>
              </w:rPr>
            </w:pPr>
          </w:p>
        </w:tc>
        <w:tc>
          <w:tcPr>
            <w:tcW w:w="1208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正高</w:t>
            </w:r>
          </w:p>
        </w:tc>
        <w:tc>
          <w:tcPr>
            <w:tcW w:w="1939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教授/科主(副)</w:t>
            </w:r>
          </w:p>
        </w:tc>
        <w:tc>
          <w:tcPr>
            <w:tcW w:w="1237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硕导/博导</w:t>
            </w:r>
          </w:p>
        </w:tc>
        <w:tc>
          <w:tcPr>
            <w:tcW w:w="3941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rPr>
                <w:rFonts w:eastAsia="华文中宋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省级主委/省重点实验室主任 /国务院特殊津贴人员/国家百千万工程第三层次</w:t>
            </w:r>
          </w:p>
        </w:tc>
        <w:tc>
          <w:tcPr>
            <w:tcW w:w="1169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25万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tblCellSpacing w:w="0" w:type="dxa"/>
        </w:trPr>
        <w:tc>
          <w:tcPr>
            <w:tcW w:w="866" w:type="dxa"/>
            <w:vMerge w:val="continue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ascii="宋体"/>
                <w:sz w:val="22"/>
                <w:szCs w:val="22"/>
              </w:rPr>
            </w:pPr>
          </w:p>
        </w:tc>
        <w:tc>
          <w:tcPr>
            <w:tcW w:w="1208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副高/正高</w:t>
            </w:r>
          </w:p>
        </w:tc>
        <w:tc>
          <w:tcPr>
            <w:tcW w:w="1939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教授/科主任</w:t>
            </w:r>
          </w:p>
        </w:tc>
        <w:tc>
          <w:tcPr>
            <w:tcW w:w="1237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硕导/博导</w:t>
            </w:r>
          </w:p>
        </w:tc>
        <w:tc>
          <w:tcPr>
            <w:tcW w:w="3941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“四青”项目（青拔、青长、海外优青、优青）、中科院“百人计划”入选者、人社部“百千万人才工程”国家级入选者</w:t>
            </w:r>
          </w:p>
        </w:tc>
        <w:tc>
          <w:tcPr>
            <w:tcW w:w="1169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40万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tblCellSpacing w:w="0" w:type="dxa"/>
        </w:trPr>
        <w:tc>
          <w:tcPr>
            <w:tcW w:w="866" w:type="dxa"/>
            <w:vMerge w:val="continue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ascii="宋体"/>
                <w:sz w:val="22"/>
                <w:szCs w:val="22"/>
              </w:rPr>
            </w:pPr>
          </w:p>
        </w:tc>
        <w:tc>
          <w:tcPr>
            <w:tcW w:w="1208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  <w:rPr>
                <w:rFonts w:ascii="华文中宋" w:hAnsi="华文中宋" w:eastAsia="华文中宋" w:cs="华文中宋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副高/正高</w:t>
            </w:r>
          </w:p>
        </w:tc>
        <w:tc>
          <w:tcPr>
            <w:tcW w:w="1939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  <w:rPr>
                <w:rFonts w:ascii="华文中宋" w:hAnsi="华文中宋" w:eastAsia="华文中宋" w:cs="华文中宋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教授/副教授</w:t>
            </w:r>
          </w:p>
        </w:tc>
        <w:tc>
          <w:tcPr>
            <w:tcW w:w="1237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  <w:rPr>
                <w:rFonts w:ascii="华文中宋" w:hAnsi="华文中宋" w:eastAsia="华文中宋" w:cs="华文中宋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硕导/博导</w:t>
            </w:r>
          </w:p>
        </w:tc>
        <w:tc>
          <w:tcPr>
            <w:tcW w:w="3941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rPr>
                <w:rFonts w:ascii="华文中宋" w:hAnsi="华文中宋" w:eastAsia="华文中宋" w:cs="华文中宋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国家级学会分会副主任委员、珠江学者、泰山学者</w:t>
            </w:r>
          </w:p>
        </w:tc>
        <w:tc>
          <w:tcPr>
            <w:tcW w:w="1169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  <w:rPr>
                <w:rFonts w:ascii="华文中宋" w:hAnsi="华文中宋" w:eastAsia="华文中宋" w:cs="华文中宋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50万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tblCellSpacing w:w="0" w:type="dxa"/>
        </w:trPr>
        <w:tc>
          <w:tcPr>
            <w:tcW w:w="866" w:type="dxa"/>
            <w:vMerge w:val="continue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ascii="宋体"/>
                <w:sz w:val="22"/>
                <w:szCs w:val="22"/>
              </w:rPr>
            </w:pPr>
          </w:p>
        </w:tc>
        <w:tc>
          <w:tcPr>
            <w:tcW w:w="1208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副高/正高</w:t>
            </w:r>
          </w:p>
        </w:tc>
        <w:tc>
          <w:tcPr>
            <w:tcW w:w="1939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教授/科主任</w:t>
            </w:r>
          </w:p>
        </w:tc>
        <w:tc>
          <w:tcPr>
            <w:tcW w:w="1237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硕导/博导</w:t>
            </w:r>
          </w:p>
        </w:tc>
        <w:tc>
          <w:tcPr>
            <w:tcW w:w="3941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rPr>
                <w:rFonts w:ascii="华文中宋" w:hAnsi="华文中宋" w:eastAsia="华文中宋" w:cs="华文中宋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 xml:space="preserve">教育部“长江学者”、国家“万人计划”领军人才、国家自然科学基金杰出青年科学基金项目获得者（杰青）、科技部国家重点研发计划项目首席科学家、国家重点学科负责人、国家重点实验室负责人 </w:t>
            </w:r>
          </w:p>
        </w:tc>
        <w:tc>
          <w:tcPr>
            <w:tcW w:w="1169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  <w:rPr>
                <w:rFonts w:ascii="华文中宋" w:hAnsi="华文中宋" w:eastAsia="华文中宋" w:cs="华文中宋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60万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tblCellSpacing w:w="0" w:type="dxa"/>
        </w:trPr>
        <w:tc>
          <w:tcPr>
            <w:tcW w:w="866" w:type="dxa"/>
            <w:vMerge w:val="continue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ascii="宋体"/>
                <w:sz w:val="22"/>
                <w:szCs w:val="22"/>
              </w:rPr>
            </w:pPr>
          </w:p>
        </w:tc>
        <w:tc>
          <w:tcPr>
            <w:tcW w:w="1208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  <w:rPr>
                <w:rFonts w:ascii="华文中宋" w:hAnsi="华文中宋" w:eastAsia="华文中宋" w:cs="华文中宋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正高</w:t>
            </w:r>
          </w:p>
        </w:tc>
        <w:tc>
          <w:tcPr>
            <w:tcW w:w="1939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  <w:rPr>
                <w:rFonts w:ascii="华文中宋" w:hAnsi="华文中宋" w:eastAsia="华文中宋" w:cs="华文中宋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教授/科主任</w:t>
            </w:r>
          </w:p>
        </w:tc>
        <w:tc>
          <w:tcPr>
            <w:tcW w:w="1237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  <w:rPr>
                <w:rFonts w:ascii="华文中宋" w:hAnsi="华文中宋" w:eastAsia="华文中宋" w:cs="华文中宋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博导</w:t>
            </w:r>
          </w:p>
        </w:tc>
        <w:tc>
          <w:tcPr>
            <w:tcW w:w="3941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rPr>
                <w:rFonts w:ascii="华文中宋" w:hAnsi="华文中宋" w:eastAsia="华文中宋" w:cs="华文中宋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国家级主委、两院院士有效候选人、</w:t>
            </w:r>
          </w:p>
        </w:tc>
        <w:tc>
          <w:tcPr>
            <w:tcW w:w="1169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  <w:rPr>
                <w:rFonts w:ascii="华文中宋" w:hAnsi="华文中宋" w:eastAsia="华文中宋" w:cs="华文中宋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80万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tblCellSpacing w:w="0" w:type="dxa"/>
        </w:trPr>
        <w:tc>
          <w:tcPr>
            <w:tcW w:w="866" w:type="dxa"/>
            <w:vMerge w:val="continue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ascii="宋体"/>
                <w:sz w:val="22"/>
                <w:szCs w:val="22"/>
              </w:rPr>
            </w:pPr>
          </w:p>
        </w:tc>
        <w:tc>
          <w:tcPr>
            <w:tcW w:w="1208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  <w:rPr>
                <w:rFonts w:ascii="华文中宋" w:hAnsi="华文中宋" w:eastAsia="华文中宋" w:cs="华文中宋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正高</w:t>
            </w:r>
          </w:p>
        </w:tc>
        <w:tc>
          <w:tcPr>
            <w:tcW w:w="1939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  <w:rPr>
                <w:rFonts w:ascii="华文中宋" w:hAnsi="华文中宋" w:eastAsia="华文中宋" w:cs="华文中宋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硕导/博导</w:t>
            </w:r>
          </w:p>
        </w:tc>
        <w:tc>
          <w:tcPr>
            <w:tcW w:w="1237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  <w:rPr>
                <w:rFonts w:ascii="华文中宋" w:hAnsi="华文中宋" w:eastAsia="华文中宋" w:cs="华文中宋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博导</w:t>
            </w:r>
          </w:p>
        </w:tc>
        <w:tc>
          <w:tcPr>
            <w:tcW w:w="3941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rPr>
                <w:rFonts w:ascii="华文中宋" w:hAnsi="华文中宋" w:eastAsia="华文中宋" w:cs="华文中宋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院士</w:t>
            </w:r>
          </w:p>
        </w:tc>
        <w:tc>
          <w:tcPr>
            <w:tcW w:w="1169" w:type="dxa"/>
            <w:tcMar>
              <w:left w:w="90" w:type="dxa"/>
              <w:right w:w="90" w:type="dxa"/>
            </w:tcMar>
            <w:vAlign w:val="center"/>
          </w:tcPr>
          <w:p>
            <w:pPr>
              <w:pStyle w:val="5"/>
              <w:jc w:val="center"/>
              <w:rPr>
                <w:rFonts w:ascii="华文中宋" w:hAnsi="华文中宋" w:eastAsia="华文中宋" w:cs="华文中宋"/>
                <w:color w:val="00000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0"/>
                <w:szCs w:val="20"/>
              </w:rPr>
              <w:t>100万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  <w:tblCellSpacing w:w="0" w:type="dxa"/>
        </w:trPr>
        <w:tc>
          <w:tcPr>
            <w:tcW w:w="10360" w:type="dxa"/>
            <w:gridSpan w:val="6"/>
            <w:tcMar>
              <w:left w:w="88" w:type="dxa"/>
              <w:right w:w="88" w:type="dxa"/>
            </w:tcMar>
            <w:vAlign w:val="center"/>
          </w:tcPr>
          <w:p>
            <w:pPr>
              <w:pStyle w:val="5"/>
              <w:rPr>
                <w:rFonts w:eastAsia="华文中宋"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1"/>
                <w:szCs w:val="21"/>
              </w:rPr>
              <w:t>注：按人才最高层次认定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MDU0NmE3NWU1Mzc1MWE4NzEwY2ZmMTFmZDEyZTEifQ=="/>
  </w:docVars>
  <w:rsids>
    <w:rsidRoot w:val="006B0415"/>
    <w:rsid w:val="000C0487"/>
    <w:rsid w:val="002F6FB1"/>
    <w:rsid w:val="006B0415"/>
    <w:rsid w:val="00D018B9"/>
    <w:rsid w:val="00FE1184"/>
    <w:rsid w:val="21913E04"/>
    <w:rsid w:val="42517322"/>
    <w:rsid w:val="775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rPr>
      <w:b/>
      <w:bCs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8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133</Words>
  <Characters>762</Characters>
  <Lines>6</Lines>
  <Paragraphs>1</Paragraphs>
  <TotalTime>22</TotalTime>
  <ScaleCrop>false</ScaleCrop>
  <LinksUpToDate>false</LinksUpToDate>
  <CharactersWithSpaces>894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Fuyun</dc:creator>
  <cp:lastModifiedBy>张 志 明.</cp:lastModifiedBy>
  <dcterms:modified xsi:type="dcterms:W3CDTF">2023-11-07T05:54:15Z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F105A3C8AF014734B2202AECDAA3ACBE_12</vt:lpwstr>
  </property>
</Properties>
</file>