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2C" w:rsidRPr="003D7F2C" w:rsidRDefault="003D7F2C" w:rsidP="003D7F2C">
      <w:pPr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/>
          <w:kern w:val="0"/>
          <w:sz w:val="28"/>
          <w:szCs w:val="28"/>
        </w:rPr>
        <w:t>院所建筑消防设施维护保养服务需求说明</w:t>
      </w:r>
    </w:p>
    <w:p w:rsidR="003D7F2C" w:rsidRPr="003D7F2C" w:rsidRDefault="003D7F2C" w:rsidP="003D7F2C">
      <w:pPr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 w:rsidR="003D7F2C" w:rsidRPr="003D7F2C" w:rsidRDefault="003D7F2C" w:rsidP="003D7F2C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采购单位：首都医科大学附属北京胸科医院、北京市结核病胸部肿瘤研究所</w:t>
      </w:r>
    </w:p>
    <w:p w:rsidR="003D7F2C" w:rsidRPr="003D7F2C" w:rsidRDefault="003D7F2C" w:rsidP="003D7F2C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/>
          <w:kern w:val="0"/>
          <w:sz w:val="28"/>
          <w:szCs w:val="28"/>
        </w:rPr>
        <w:t>采购地址：北京市通州区北关大街</w:t>
      </w:r>
      <w:r w:rsidRPr="003D7F2C">
        <w:rPr>
          <w:rFonts w:ascii="宋体" w:hAnsi="宋体" w:cs="宋体" w:hint="eastAsia"/>
          <w:kern w:val="0"/>
          <w:sz w:val="28"/>
          <w:szCs w:val="28"/>
        </w:rPr>
        <w:t>9号院1区</w:t>
      </w:r>
    </w:p>
    <w:p w:rsidR="003D7F2C" w:rsidRPr="003D7F2C" w:rsidRDefault="003D7F2C" w:rsidP="003D7F2C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/>
          <w:kern w:val="0"/>
          <w:sz w:val="28"/>
          <w:szCs w:val="28"/>
        </w:rPr>
        <w:t>预算资金：</w:t>
      </w:r>
      <w:r w:rsidRPr="003D7F2C">
        <w:rPr>
          <w:rFonts w:ascii="宋体" w:hAnsi="宋体" w:hint="eastAsia"/>
          <w:sz w:val="28"/>
          <w:szCs w:val="28"/>
        </w:rPr>
        <w:t>医院（4</w:t>
      </w:r>
      <w:r w:rsidRPr="003D7F2C">
        <w:rPr>
          <w:rFonts w:ascii="宋体" w:hAnsi="宋体"/>
          <w:sz w:val="28"/>
          <w:szCs w:val="28"/>
        </w:rPr>
        <w:t>.98万元</w:t>
      </w:r>
      <w:r w:rsidRPr="003D7F2C">
        <w:rPr>
          <w:rFonts w:ascii="宋体" w:hAnsi="宋体" w:hint="eastAsia"/>
          <w:sz w:val="28"/>
          <w:szCs w:val="28"/>
        </w:rPr>
        <w:t>）、研究所（4万元）</w:t>
      </w:r>
    </w:p>
    <w:p w:rsidR="003D7F2C" w:rsidRPr="003D7F2C" w:rsidRDefault="003D7F2C" w:rsidP="003D7F2C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/>
          <w:sz w:val="28"/>
          <w:szCs w:val="28"/>
        </w:rPr>
        <w:t>工期：</w:t>
      </w:r>
      <w:r w:rsidRPr="003D7F2C">
        <w:rPr>
          <w:rFonts w:ascii="宋体" w:hAnsi="宋体" w:hint="eastAsia"/>
          <w:sz w:val="28"/>
          <w:szCs w:val="28"/>
        </w:rPr>
        <w:t>3</w:t>
      </w:r>
      <w:r w:rsidRPr="003D7F2C">
        <w:rPr>
          <w:rFonts w:ascii="宋体" w:hAnsi="宋体"/>
          <w:sz w:val="28"/>
          <w:szCs w:val="28"/>
        </w:rPr>
        <w:t>65日历天</w:t>
      </w:r>
    </w:p>
    <w:p w:rsidR="003D7F2C" w:rsidRPr="003D7F2C" w:rsidRDefault="003D7F2C" w:rsidP="003D7F2C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 w:hint="eastAsia"/>
          <w:kern w:val="0"/>
          <w:sz w:val="28"/>
          <w:szCs w:val="28"/>
        </w:rPr>
        <w:t>项目简介</w:t>
      </w:r>
    </w:p>
    <w:p w:rsidR="003D7F2C" w:rsidRPr="003D7F2C" w:rsidRDefault="003D7F2C" w:rsidP="003D7F2C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医院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项目简要技术要求：完成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48826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㎡建筑物</w:t>
      </w:r>
      <w:r w:rsidRPr="003D7F2C">
        <w:rPr>
          <w:rFonts w:asciiTheme="minorEastAsia" w:hAnsiTheme="minorEastAsia" w:hint="eastAsia"/>
          <w:sz w:val="28"/>
          <w:szCs w:val="28"/>
        </w:rPr>
        <w:t>消防设施维护保养服务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Pr="003D7F2C">
        <w:rPr>
          <w:rFonts w:asciiTheme="minorEastAsia" w:hAnsiTheme="minorEastAsia" w:hint="eastAsia"/>
          <w:sz w:val="28"/>
          <w:szCs w:val="28"/>
        </w:rPr>
        <w:t>主要项目：消防报警主机、独立式消防报警主机、烟感报警探测器、手动报警设备、消防疏散广播设备、消防通讯设备、室内外消防栓设备、消防给水设备、喷淋灭火设备、气体灭火设备、供电控制设备、报警和通讯传输线路等。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具体维保项目以现场实际情况为准。</w:t>
      </w:r>
    </w:p>
    <w:p w:rsidR="003D7F2C" w:rsidRPr="003D7F2C" w:rsidRDefault="003D7F2C" w:rsidP="003D7F2C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3D7F2C">
        <w:rPr>
          <w:rFonts w:ascii="宋体" w:hAnsi="宋体" w:cs="宋体" w:hint="eastAsia"/>
          <w:kern w:val="0"/>
          <w:sz w:val="28"/>
          <w:szCs w:val="28"/>
        </w:rPr>
        <w:t>研究所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项目简要技术要求：完成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9685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㎡建筑物</w:t>
      </w:r>
      <w:r w:rsidRPr="003D7F2C">
        <w:rPr>
          <w:rFonts w:asciiTheme="minorEastAsia" w:hAnsiTheme="minorEastAsia" w:hint="eastAsia"/>
          <w:sz w:val="28"/>
          <w:szCs w:val="28"/>
        </w:rPr>
        <w:t>消防设施维护保养服务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Pr="003D7F2C">
        <w:rPr>
          <w:rFonts w:asciiTheme="minorEastAsia" w:hAnsiTheme="minorEastAsia" w:hint="eastAsia"/>
          <w:sz w:val="28"/>
          <w:szCs w:val="28"/>
        </w:rPr>
        <w:t>主要项目：消防报警主机、独立式消防报警主机、烟感报警探测器、手动报警设备、消防疏散广播设备、消防通讯设备、室内外消防栓设备、消防给水设备、喷淋灭火设备、气体灭火设备、供电控制设备、报警和通讯传输线路等。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具体维保项目以现场实际情况为准。</w:t>
      </w:r>
    </w:p>
    <w:p w:rsidR="003D7F2C" w:rsidRDefault="003D7F2C" w:rsidP="003D7F2C">
      <w:pPr>
        <w:widowControl/>
        <w:spacing w:line="360" w:lineRule="auto"/>
        <w:ind w:left="851" w:hanging="371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检测及判定依据：</w:t>
      </w:r>
    </w:p>
    <w:p w:rsidR="003D7F2C" w:rsidRPr="003D7F2C" w:rsidRDefault="003D7F2C" w:rsidP="003D7F2C">
      <w:pPr>
        <w:widowControl/>
        <w:spacing w:line="360" w:lineRule="auto"/>
        <w:ind w:left="851" w:hanging="371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《中华人民共和国消防法》</w:t>
      </w:r>
    </w:p>
    <w:p w:rsidR="003D7F2C" w:rsidRPr="003D7F2C" w:rsidRDefault="003D7F2C" w:rsidP="003D7F2C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《消防安全标志 第1部分：标志》GB13495.1-2015</w:t>
      </w:r>
    </w:p>
    <w:p w:rsidR="003D7F2C" w:rsidRPr="003D7F2C" w:rsidRDefault="003D7F2C" w:rsidP="003D7F2C">
      <w:pPr>
        <w:widowControl/>
        <w:spacing w:line="360" w:lineRule="auto"/>
        <w:ind w:leftChars="405" w:left="850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lastRenderedPageBreak/>
        <w:t>《火灾探测报警产品的维修保养与报废》GB29837-2013</w:t>
      </w:r>
    </w:p>
    <w:p w:rsidR="003D7F2C" w:rsidRPr="003D7F2C" w:rsidRDefault="003D7F2C" w:rsidP="003D7F2C">
      <w:pPr>
        <w:widowControl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《建筑消防设施的维护管理》GA587-2005</w:t>
      </w:r>
    </w:p>
    <w:p w:rsidR="003D7F2C" w:rsidRPr="003D7F2C" w:rsidRDefault="003D7F2C" w:rsidP="003D7F2C">
      <w:pPr>
        <w:widowControl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《消防控制室通用技术要求》GA767-2008</w:t>
      </w:r>
    </w:p>
    <w:p w:rsidR="003D7F2C" w:rsidRPr="003D7F2C" w:rsidRDefault="003D7F2C" w:rsidP="003D7F2C">
      <w:pPr>
        <w:widowControl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《建筑消防设施检测评定规程》DB11/1354—2016</w:t>
      </w:r>
    </w:p>
    <w:p w:rsidR="003D7F2C" w:rsidRPr="003D7F2C" w:rsidRDefault="003D7F2C" w:rsidP="003D7F2C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Theme="minorEastAsia" w:hAnsiTheme="minorEastAsia" w:hint="eastAsia"/>
          <w:sz w:val="28"/>
          <w:szCs w:val="28"/>
        </w:rPr>
        <w:t>《电气防火检测技术规程》DB11/065-2010</w:t>
      </w:r>
    </w:p>
    <w:p w:rsidR="003D7F2C" w:rsidRPr="003D7F2C" w:rsidRDefault="003D7F2C" w:rsidP="003D7F2C">
      <w:pPr>
        <w:widowControl/>
        <w:spacing w:before="75" w:after="75" w:line="360" w:lineRule="auto"/>
        <w:ind w:left="1200" w:hanging="72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kern w:val="0"/>
          <w:sz w:val="28"/>
          <w:szCs w:val="28"/>
        </w:rPr>
        <w:t>6</w:t>
      </w:r>
      <w:r w:rsidRPr="003D7F2C">
        <w:rPr>
          <w:rFonts w:ascii="宋体" w:hAnsi="宋体" w:cs="宋体"/>
          <w:kern w:val="0"/>
          <w:sz w:val="28"/>
          <w:szCs w:val="28"/>
        </w:rPr>
        <w:t>.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供应商报名资格条件要求：</w:t>
      </w:r>
    </w:p>
    <w:p w:rsidR="003D7F2C" w:rsidRPr="003D7F2C" w:rsidRDefault="003D7F2C" w:rsidP="003D7F2C">
      <w:pPr>
        <w:widowControl/>
        <w:spacing w:line="360" w:lineRule="auto"/>
        <w:ind w:left="1134" w:hanging="72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（1）符合《中华人民共和国政府采购法》第二十二条之规定</w:t>
      </w:r>
    </w:p>
    <w:p w:rsidR="003D7F2C" w:rsidRPr="003D7F2C" w:rsidRDefault="003D7F2C" w:rsidP="003D7F2C">
      <w:pPr>
        <w:widowControl/>
        <w:spacing w:line="360" w:lineRule="auto"/>
        <w:ind w:leftChars="539" w:left="1132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1）具有独立承担民事责任的能力；</w:t>
      </w:r>
    </w:p>
    <w:p w:rsidR="003D7F2C" w:rsidRPr="003D7F2C" w:rsidRDefault="003D7F2C" w:rsidP="003D7F2C">
      <w:pPr>
        <w:widowControl/>
        <w:spacing w:line="360" w:lineRule="auto"/>
        <w:ind w:leftChars="539" w:left="1132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2）具有良好的商业信誉和健全的财务会计制度；</w:t>
      </w:r>
    </w:p>
    <w:p w:rsidR="003D7F2C" w:rsidRPr="003D7F2C" w:rsidRDefault="003D7F2C" w:rsidP="003D7F2C">
      <w:pPr>
        <w:widowControl/>
        <w:spacing w:line="360" w:lineRule="auto"/>
        <w:ind w:leftChars="539" w:left="1132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3）具有履行合同所必需的设备和专业技术能力；</w:t>
      </w:r>
    </w:p>
    <w:p w:rsidR="003D7F2C" w:rsidRPr="003D7F2C" w:rsidRDefault="003D7F2C" w:rsidP="003D7F2C">
      <w:pPr>
        <w:widowControl/>
        <w:spacing w:line="360" w:lineRule="auto"/>
        <w:ind w:leftChars="539" w:left="1132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）参加政府采购活动前三年内，在经营活动中没有重大违法记录；</w:t>
      </w:r>
    </w:p>
    <w:p w:rsidR="003D7F2C" w:rsidRPr="003D7F2C" w:rsidRDefault="003D7F2C" w:rsidP="003D7F2C">
      <w:pPr>
        <w:widowControl/>
        <w:spacing w:line="360" w:lineRule="auto"/>
        <w:ind w:leftChars="539" w:left="1132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5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）法律、行政法规规定的其他条件；</w:t>
      </w:r>
    </w:p>
    <w:p w:rsidR="003D7F2C" w:rsidRPr="003D7F2C" w:rsidRDefault="003D7F2C" w:rsidP="003D7F2C">
      <w:pPr>
        <w:widowControl/>
        <w:spacing w:line="360" w:lineRule="auto"/>
        <w:ind w:left="1200" w:hanging="72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（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）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供应商能够提供建筑物消防设施维护保养服务。营业执照经营范围包括建筑消防设施检测、电气检测；通过质量技术监督部门资质认定，通过中国合格评定国家认可委员会实验室认可，具有有效的《检验检测机构资质认定证书》。具有省级或国家级消防协会颁发的服务资信证书；具有消防检测相关管理认证体系证书；</w:t>
      </w:r>
      <w:r w:rsidRPr="003D7F2C">
        <w:rPr>
          <w:rFonts w:ascii="宋体" w:hAnsi="宋体" w:cs="宋体" w:hint="eastAsia"/>
          <w:kern w:val="0"/>
          <w:sz w:val="28"/>
          <w:szCs w:val="28"/>
        </w:rPr>
        <w:t>有2个以上类似维保业绩。</w:t>
      </w:r>
    </w:p>
    <w:p w:rsidR="003D7F2C" w:rsidRPr="003D7F2C" w:rsidRDefault="003D7F2C" w:rsidP="003D7F2C">
      <w:pPr>
        <w:widowControl/>
        <w:spacing w:line="360" w:lineRule="auto"/>
        <w:ind w:leftChars="571" w:left="1199"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项目负责人具有建筑消防员职业资格、注册一级消防工程师证书，具有</w:t>
      </w:r>
      <w:r w:rsidRPr="003D7F2C">
        <w:rPr>
          <w:rFonts w:ascii="宋体" w:hAnsi="宋体" w:cs="宋体" w:hint="eastAsia"/>
          <w:kern w:val="0"/>
          <w:sz w:val="28"/>
          <w:szCs w:val="28"/>
        </w:rPr>
        <w:t>建筑或机电专业中级以上（含中级）职</w:t>
      </w:r>
      <w:r w:rsidRPr="003D7F2C">
        <w:rPr>
          <w:rFonts w:ascii="宋体" w:hAnsi="宋体" w:cs="宋体" w:hint="eastAsia"/>
          <w:kern w:val="0"/>
          <w:sz w:val="28"/>
          <w:szCs w:val="28"/>
        </w:rPr>
        <w:lastRenderedPageBreak/>
        <w:t>称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；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有3年以上类似维保经验。项目负责人本人亲自报名。</w:t>
      </w:r>
    </w:p>
    <w:p w:rsidR="003D7F2C" w:rsidRPr="003D7F2C" w:rsidRDefault="003D7F2C" w:rsidP="003D7F2C">
      <w:pPr>
        <w:widowControl/>
        <w:spacing w:line="360" w:lineRule="auto"/>
        <w:ind w:left="1200" w:hanging="72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（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3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）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本次询价不接受联合体,供应商应在规定时间将密封的响应文件送达，逾期收到或不符合规定的响应文件恕不接受。届时请供应商的法定代表人或其授权代表出席。</w:t>
      </w:r>
      <w:r w:rsidRPr="003D7F2C">
        <w:rPr>
          <w:rFonts w:ascii="宋体" w:hAnsi="宋体" w:cs="宋体" w:hint="eastAsia"/>
          <w:b/>
          <w:kern w:val="0"/>
          <w:sz w:val="28"/>
          <w:szCs w:val="28"/>
        </w:rPr>
        <w:t>本年度为医院</w:t>
      </w:r>
      <w:r w:rsidR="005315E7">
        <w:rPr>
          <w:rFonts w:ascii="宋体" w:hAnsi="宋体" w:cs="宋体" w:hint="eastAsia"/>
          <w:b/>
          <w:kern w:val="0"/>
          <w:sz w:val="28"/>
          <w:szCs w:val="28"/>
        </w:rPr>
        <w:t>、研究所</w:t>
      </w:r>
      <w:r w:rsidRPr="003D7F2C">
        <w:rPr>
          <w:rFonts w:ascii="宋体" w:hAnsi="宋体" w:cs="宋体" w:hint="eastAsia"/>
          <w:b/>
          <w:kern w:val="0"/>
          <w:sz w:val="28"/>
          <w:szCs w:val="28"/>
        </w:rPr>
        <w:t>提供检测电消检服务的单位不得参加本次询价活动。</w:t>
      </w:r>
    </w:p>
    <w:p w:rsidR="003D7F2C" w:rsidRPr="003D7F2C" w:rsidRDefault="003D7F2C" w:rsidP="003D7F2C">
      <w:pPr>
        <w:widowControl/>
        <w:spacing w:line="360" w:lineRule="auto"/>
        <w:ind w:left="48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3D7F2C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.报名时须携带的材料</w:t>
      </w:r>
    </w:p>
    <w:p w:rsidR="003D7F2C" w:rsidRPr="003D7F2C" w:rsidRDefault="003D7F2C" w:rsidP="003D7F2C">
      <w:pPr>
        <w:pStyle w:val="a5"/>
        <w:spacing w:line="360" w:lineRule="auto"/>
        <w:ind w:left="36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供应商现场踏勘时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须出示本</w:t>
      </w:r>
      <w:bookmarkStart w:id="0" w:name="_GoBack"/>
      <w:bookmarkEnd w:id="0"/>
      <w:r w:rsidRPr="003D7F2C">
        <w:rPr>
          <w:rFonts w:ascii="宋体" w:hAnsi="宋体" w:cs="宋体"/>
          <w:color w:val="333333"/>
          <w:kern w:val="0"/>
          <w:sz w:val="28"/>
          <w:szCs w:val="28"/>
        </w:rPr>
        <w:t>单位营业执照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、资质、资信、体系证书、项目负责人资格证、职称证、注册证书、项目负责人近3个月在职证明资料、法定代表人授权书原件及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被授权人身份证</w:t>
      </w:r>
      <w:r w:rsidRPr="003D7F2C">
        <w:rPr>
          <w:rFonts w:ascii="宋体" w:hAnsi="宋体" w:cs="宋体" w:hint="eastAsia"/>
          <w:color w:val="333333"/>
          <w:kern w:val="0"/>
          <w:sz w:val="28"/>
          <w:szCs w:val="28"/>
        </w:rPr>
        <w:t>以上资料需提供复印件加盖公章1份留存并提供原件查验</w:t>
      </w:r>
      <w:r w:rsidRPr="003D7F2C"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 w:rsidR="006C2A19" w:rsidRPr="003D7F2C" w:rsidRDefault="006C2A19" w:rsidP="003D7F2C">
      <w:pPr>
        <w:spacing w:line="360" w:lineRule="auto"/>
        <w:rPr>
          <w:sz w:val="28"/>
          <w:szCs w:val="28"/>
        </w:rPr>
      </w:pPr>
    </w:p>
    <w:sectPr w:rsidR="006C2A19" w:rsidRPr="003D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20" w:rsidRDefault="004E3820" w:rsidP="003D7F2C">
      <w:r>
        <w:separator/>
      </w:r>
    </w:p>
  </w:endnote>
  <w:endnote w:type="continuationSeparator" w:id="0">
    <w:p w:rsidR="004E3820" w:rsidRDefault="004E3820" w:rsidP="003D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20" w:rsidRDefault="004E3820" w:rsidP="003D7F2C">
      <w:r>
        <w:separator/>
      </w:r>
    </w:p>
  </w:footnote>
  <w:footnote w:type="continuationSeparator" w:id="0">
    <w:p w:rsidR="004E3820" w:rsidRDefault="004E3820" w:rsidP="003D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E3A47"/>
    <w:multiLevelType w:val="hybridMultilevel"/>
    <w:tmpl w:val="388CC0F2"/>
    <w:lvl w:ilvl="0" w:tplc="7486C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D3"/>
    <w:rsid w:val="00210839"/>
    <w:rsid w:val="003D7F2C"/>
    <w:rsid w:val="004E3820"/>
    <w:rsid w:val="005315E7"/>
    <w:rsid w:val="006C2A19"/>
    <w:rsid w:val="00A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144CB-B45C-4420-A955-B0F6FE47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F2C"/>
    <w:rPr>
      <w:sz w:val="18"/>
      <w:szCs w:val="18"/>
    </w:rPr>
  </w:style>
  <w:style w:type="paragraph" w:styleId="a5">
    <w:name w:val="List Paragraph"/>
    <w:basedOn w:val="a"/>
    <w:uiPriority w:val="34"/>
    <w:qFormat/>
    <w:rsid w:val="003D7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</Words>
  <Characters>1041</Characters>
  <Application>Microsoft Office Word</Application>
  <DocSecurity>0</DocSecurity>
  <Lines>8</Lines>
  <Paragraphs>2</Paragraphs>
  <ScaleCrop>false</ScaleCrop>
  <Company>HP Inc.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2023-09-19T03:18:00Z</dcterms:created>
  <dcterms:modified xsi:type="dcterms:W3CDTF">2023-09-19T03:33:00Z</dcterms:modified>
</cp:coreProperties>
</file>