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D64" w:rsidRPr="008248FF" w:rsidRDefault="00443C7F">
      <w:pPr>
        <w:spacing w:line="360" w:lineRule="auto"/>
        <w:jc w:val="center"/>
        <w:rPr>
          <w:rFonts w:ascii="宋体" w:eastAsia="宋体" w:hAnsi="宋体"/>
          <w:sz w:val="28"/>
          <w:szCs w:val="28"/>
        </w:rPr>
      </w:pPr>
      <w:r w:rsidRPr="008248FF">
        <w:rPr>
          <w:rFonts w:ascii="宋体" w:eastAsia="宋体" w:hAnsi="宋体" w:hint="eastAsia"/>
          <w:sz w:val="28"/>
          <w:szCs w:val="28"/>
        </w:rPr>
        <w:t>北京胸科医院</w:t>
      </w:r>
      <w:r w:rsidR="00CA5A29" w:rsidRPr="008248FF">
        <w:rPr>
          <w:rFonts w:ascii="宋体" w:eastAsia="宋体" w:hAnsi="宋体" w:hint="eastAsia"/>
          <w:sz w:val="28"/>
          <w:szCs w:val="28"/>
        </w:rPr>
        <w:t>正版化服务</w:t>
      </w:r>
      <w:r w:rsidR="00D40588" w:rsidRPr="008248FF">
        <w:rPr>
          <w:rFonts w:ascii="宋体" w:eastAsia="宋体" w:hAnsi="宋体" w:hint="eastAsia"/>
          <w:sz w:val="28"/>
          <w:szCs w:val="28"/>
        </w:rPr>
        <w:t>需求说明</w:t>
      </w:r>
    </w:p>
    <w:p w:rsidR="009B1AFA" w:rsidRPr="009B1AFA" w:rsidRDefault="002F24E6" w:rsidP="009B1AFA">
      <w:pPr>
        <w:spacing w:line="360" w:lineRule="auto"/>
        <w:ind w:firstLineChars="200" w:firstLine="480"/>
        <w:jc w:val="left"/>
        <w:rPr>
          <w:rFonts w:ascii="宋体" w:eastAsia="宋体" w:hAnsi="宋体"/>
          <w:sz w:val="24"/>
        </w:rPr>
      </w:pPr>
      <w:r w:rsidRPr="008248FF">
        <w:rPr>
          <w:rFonts w:ascii="宋体" w:eastAsia="宋体" w:hAnsi="宋体" w:hint="eastAsia"/>
          <w:sz w:val="24"/>
          <w:szCs w:val="24"/>
        </w:rPr>
        <w:t>根据中共北京市委宣传部关于印发《</w:t>
      </w:r>
      <w:r w:rsidRPr="008248FF">
        <w:rPr>
          <w:rFonts w:ascii="宋体" w:eastAsia="宋体" w:hAnsi="宋体"/>
          <w:sz w:val="24"/>
          <w:szCs w:val="24"/>
        </w:rPr>
        <w:t>2023年北京市软件正版化工作考核标准》的通知，2023年度正版化检查工作即将开始</w:t>
      </w:r>
      <w:r w:rsidRPr="008248FF">
        <w:rPr>
          <w:rFonts w:ascii="宋体" w:eastAsia="宋体" w:hAnsi="宋体" w:hint="eastAsia"/>
          <w:sz w:val="24"/>
          <w:szCs w:val="24"/>
        </w:rPr>
        <w:t>，</w:t>
      </w:r>
      <w:r w:rsidRPr="008248FF">
        <w:rPr>
          <w:rFonts w:ascii="宋体" w:eastAsia="宋体" w:hAnsi="宋体"/>
          <w:sz w:val="24"/>
          <w:szCs w:val="24"/>
        </w:rPr>
        <w:t>本次正版化</w:t>
      </w:r>
      <w:r w:rsidR="005E4923">
        <w:rPr>
          <w:rFonts w:ascii="宋体" w:eastAsia="宋体" w:hAnsi="宋体" w:hint="eastAsia"/>
          <w:sz w:val="24"/>
          <w:szCs w:val="24"/>
        </w:rPr>
        <w:t>标准</w:t>
      </w:r>
      <w:r w:rsidRPr="008248FF">
        <w:rPr>
          <w:rFonts w:ascii="宋体" w:eastAsia="宋体" w:hAnsi="宋体"/>
          <w:sz w:val="24"/>
          <w:szCs w:val="24"/>
        </w:rPr>
        <w:t>要求国产办公软件使用率达到60%，</w:t>
      </w:r>
      <w:r w:rsidR="009B1AFA" w:rsidRPr="008248FF">
        <w:rPr>
          <w:rFonts w:ascii="宋体" w:eastAsia="宋体" w:hAnsi="宋体" w:hint="eastAsia"/>
          <w:sz w:val="24"/>
        </w:rPr>
        <w:t>全院电脑</w:t>
      </w:r>
      <w:r w:rsidR="00D438FF">
        <w:rPr>
          <w:rFonts w:ascii="宋体" w:eastAsia="宋体" w:hAnsi="宋体" w:hint="eastAsia"/>
          <w:sz w:val="24"/>
        </w:rPr>
        <w:t>需</w:t>
      </w:r>
      <w:r w:rsidR="009B1AFA" w:rsidRPr="008248FF">
        <w:rPr>
          <w:rFonts w:ascii="宋体" w:eastAsia="宋体" w:hAnsi="宋体" w:hint="eastAsia"/>
          <w:sz w:val="24"/>
        </w:rPr>
        <w:t>按照正版化检查要求进行正版软件安装，正版化检查工具安装，完善检查资料。</w:t>
      </w:r>
      <w:r w:rsidR="005E4923">
        <w:rPr>
          <w:rFonts w:ascii="宋体" w:eastAsia="宋体" w:hAnsi="宋体" w:hint="eastAsia"/>
          <w:sz w:val="24"/>
          <w:szCs w:val="24"/>
        </w:rPr>
        <w:t>我院现</w:t>
      </w:r>
      <w:r w:rsidR="005E4923" w:rsidRPr="008248FF">
        <w:rPr>
          <w:rFonts w:ascii="宋体" w:eastAsia="宋体" w:hAnsi="宋体" w:hint="eastAsia"/>
          <w:sz w:val="24"/>
          <w:szCs w:val="24"/>
        </w:rPr>
        <w:t>进行软件</w:t>
      </w:r>
      <w:r w:rsidR="005E4923">
        <w:rPr>
          <w:rFonts w:ascii="宋体" w:eastAsia="宋体" w:hAnsi="宋体" w:hint="eastAsia"/>
          <w:sz w:val="24"/>
          <w:szCs w:val="24"/>
        </w:rPr>
        <w:t>购买及</w:t>
      </w:r>
      <w:r w:rsidR="005E4923" w:rsidRPr="008248FF">
        <w:rPr>
          <w:rFonts w:ascii="宋体" w:eastAsia="宋体" w:hAnsi="宋体" w:hint="eastAsia"/>
          <w:sz w:val="24"/>
          <w:szCs w:val="24"/>
        </w:rPr>
        <w:t>正版化服务采购</w:t>
      </w:r>
      <w:r w:rsidR="005E4923">
        <w:rPr>
          <w:rFonts w:ascii="宋体" w:eastAsia="宋体" w:hAnsi="宋体" w:hint="eastAsia"/>
          <w:sz w:val="24"/>
          <w:szCs w:val="24"/>
        </w:rPr>
        <w:t>。要求供应商为我院提供合理的服务方案。</w:t>
      </w:r>
    </w:p>
    <w:p w:rsidR="008C5D64" w:rsidRDefault="009B1AFA" w:rsidP="006621BE">
      <w:pPr>
        <w:spacing w:line="360" w:lineRule="auto"/>
        <w:ind w:firstLineChars="200" w:firstLine="480"/>
        <w:rPr>
          <w:rFonts w:ascii="宋体" w:eastAsia="宋体" w:hAnsi="宋体"/>
          <w:sz w:val="24"/>
          <w:szCs w:val="24"/>
        </w:rPr>
      </w:pPr>
      <w:r>
        <w:rPr>
          <w:rFonts w:ascii="宋体" w:eastAsia="宋体" w:hAnsi="宋体" w:hint="eastAsia"/>
          <w:sz w:val="24"/>
          <w:szCs w:val="24"/>
        </w:rPr>
        <w:t>正版化服务需</w:t>
      </w:r>
      <w:r w:rsidR="00605123" w:rsidRPr="008248FF">
        <w:rPr>
          <w:rFonts w:ascii="宋体" w:eastAsia="宋体" w:hAnsi="宋体" w:hint="eastAsia"/>
          <w:sz w:val="24"/>
          <w:szCs w:val="24"/>
        </w:rPr>
        <w:t>包含以下</w:t>
      </w:r>
      <w:r>
        <w:rPr>
          <w:rFonts w:ascii="宋体" w:eastAsia="宋体" w:hAnsi="宋体" w:hint="eastAsia"/>
          <w:sz w:val="24"/>
          <w:szCs w:val="24"/>
        </w:rPr>
        <w:t>内容</w:t>
      </w:r>
      <w:r w:rsidR="00D40588" w:rsidRPr="008248FF">
        <w:rPr>
          <w:rFonts w:ascii="宋体" w:eastAsia="宋体" w:hAnsi="宋体" w:hint="eastAsia"/>
          <w:sz w:val="24"/>
          <w:szCs w:val="24"/>
        </w:rPr>
        <w:t>：</w:t>
      </w:r>
    </w:p>
    <w:p w:rsidR="006D2766" w:rsidRDefault="006D2766" w:rsidP="006621BE">
      <w:pPr>
        <w:spacing w:line="360" w:lineRule="auto"/>
        <w:ind w:firstLineChars="200" w:firstLine="480"/>
        <w:rPr>
          <w:rFonts w:ascii="宋体" w:eastAsia="宋体" w:hAnsi="宋体"/>
          <w:sz w:val="24"/>
          <w:szCs w:val="24"/>
        </w:rPr>
      </w:pPr>
      <w:r>
        <w:rPr>
          <w:rFonts w:ascii="宋体" w:eastAsia="宋体" w:hAnsi="宋体" w:hint="eastAsia"/>
          <w:sz w:val="24"/>
          <w:szCs w:val="24"/>
        </w:rPr>
        <w:t>1、正版软件</w:t>
      </w:r>
    </w:p>
    <w:tbl>
      <w:tblPr>
        <w:tblStyle w:val="a8"/>
        <w:tblW w:w="5000" w:type="pct"/>
        <w:tblLook w:val="04A0" w:firstRow="1" w:lastRow="0" w:firstColumn="1" w:lastColumn="0" w:noHBand="0" w:noVBand="1"/>
      </w:tblPr>
      <w:tblGrid>
        <w:gridCol w:w="2766"/>
        <w:gridCol w:w="2766"/>
        <w:gridCol w:w="2764"/>
      </w:tblGrid>
      <w:tr w:rsidR="006D2766" w:rsidTr="006D2766">
        <w:tc>
          <w:tcPr>
            <w:tcW w:w="1667" w:type="pct"/>
          </w:tcPr>
          <w:p w:rsidR="006D2766" w:rsidRDefault="006D2766" w:rsidP="006D2766">
            <w:pPr>
              <w:spacing w:line="360" w:lineRule="auto"/>
              <w:jc w:val="center"/>
              <w:rPr>
                <w:rFonts w:ascii="宋体" w:eastAsia="宋体" w:hAnsi="宋体"/>
                <w:sz w:val="24"/>
                <w:szCs w:val="24"/>
              </w:rPr>
            </w:pPr>
            <w:r>
              <w:rPr>
                <w:rFonts w:ascii="宋体" w:eastAsia="宋体" w:hAnsi="宋体" w:hint="eastAsia"/>
                <w:sz w:val="24"/>
                <w:szCs w:val="24"/>
              </w:rPr>
              <w:t>序号</w:t>
            </w:r>
          </w:p>
        </w:tc>
        <w:tc>
          <w:tcPr>
            <w:tcW w:w="1667" w:type="pct"/>
          </w:tcPr>
          <w:p w:rsidR="006D2766" w:rsidRDefault="006D2766" w:rsidP="006D2766">
            <w:pPr>
              <w:spacing w:line="360" w:lineRule="auto"/>
              <w:jc w:val="center"/>
              <w:rPr>
                <w:rFonts w:ascii="宋体" w:eastAsia="宋体" w:hAnsi="宋体"/>
                <w:sz w:val="24"/>
                <w:szCs w:val="24"/>
              </w:rPr>
            </w:pPr>
            <w:r>
              <w:rPr>
                <w:rFonts w:ascii="宋体" w:eastAsia="宋体" w:hAnsi="宋体" w:hint="eastAsia"/>
                <w:sz w:val="24"/>
                <w:szCs w:val="24"/>
              </w:rPr>
              <w:t>规格</w:t>
            </w:r>
          </w:p>
        </w:tc>
        <w:tc>
          <w:tcPr>
            <w:tcW w:w="1666" w:type="pct"/>
          </w:tcPr>
          <w:p w:rsidR="006D2766" w:rsidRDefault="006D2766" w:rsidP="006D2766">
            <w:pPr>
              <w:spacing w:line="360" w:lineRule="auto"/>
              <w:jc w:val="center"/>
              <w:rPr>
                <w:rFonts w:ascii="宋体" w:eastAsia="宋体" w:hAnsi="宋体"/>
                <w:sz w:val="24"/>
                <w:szCs w:val="24"/>
              </w:rPr>
            </w:pPr>
            <w:r>
              <w:rPr>
                <w:rFonts w:ascii="宋体" w:eastAsia="宋体" w:hAnsi="宋体" w:hint="eastAsia"/>
                <w:sz w:val="24"/>
                <w:szCs w:val="24"/>
              </w:rPr>
              <w:t>数量</w:t>
            </w:r>
          </w:p>
        </w:tc>
      </w:tr>
      <w:tr w:rsidR="006D2766" w:rsidTr="006D2766">
        <w:tc>
          <w:tcPr>
            <w:tcW w:w="1667" w:type="pct"/>
          </w:tcPr>
          <w:p w:rsidR="006D2766" w:rsidRDefault="006D2766" w:rsidP="006D2766">
            <w:pPr>
              <w:spacing w:line="360" w:lineRule="auto"/>
              <w:jc w:val="center"/>
              <w:rPr>
                <w:rFonts w:ascii="宋体" w:eastAsia="宋体" w:hAnsi="宋体"/>
                <w:sz w:val="24"/>
                <w:szCs w:val="24"/>
              </w:rPr>
            </w:pPr>
            <w:r>
              <w:rPr>
                <w:rFonts w:ascii="宋体" w:eastAsia="宋体" w:hAnsi="宋体" w:hint="eastAsia"/>
                <w:sz w:val="24"/>
                <w:szCs w:val="24"/>
              </w:rPr>
              <w:t>办公软件</w:t>
            </w:r>
          </w:p>
        </w:tc>
        <w:tc>
          <w:tcPr>
            <w:tcW w:w="1667" w:type="pct"/>
          </w:tcPr>
          <w:p w:rsidR="006D2766" w:rsidRDefault="006D2766" w:rsidP="006D2766">
            <w:pPr>
              <w:spacing w:line="360" w:lineRule="auto"/>
              <w:jc w:val="center"/>
              <w:rPr>
                <w:rFonts w:ascii="宋体" w:eastAsia="宋体" w:hAnsi="宋体"/>
                <w:sz w:val="24"/>
                <w:szCs w:val="24"/>
              </w:rPr>
            </w:pPr>
            <w:r>
              <w:rPr>
                <w:rFonts w:ascii="宋体" w:eastAsia="宋体" w:hAnsi="宋体" w:hint="eastAsia"/>
                <w:sz w:val="24"/>
                <w:szCs w:val="24"/>
              </w:rPr>
              <w:t>套</w:t>
            </w:r>
          </w:p>
        </w:tc>
        <w:tc>
          <w:tcPr>
            <w:tcW w:w="1666" w:type="pct"/>
          </w:tcPr>
          <w:p w:rsidR="006D2766" w:rsidRDefault="006D2766" w:rsidP="006D2766">
            <w:pPr>
              <w:spacing w:line="360" w:lineRule="auto"/>
              <w:jc w:val="cente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55</w:t>
            </w:r>
          </w:p>
        </w:tc>
      </w:tr>
    </w:tbl>
    <w:p w:rsidR="008248FF" w:rsidRPr="008248FF" w:rsidRDefault="006D2766" w:rsidP="008248FF">
      <w:pPr>
        <w:spacing w:line="360" w:lineRule="auto"/>
        <w:ind w:firstLineChars="200" w:firstLine="480"/>
        <w:jc w:val="left"/>
        <w:rPr>
          <w:rFonts w:ascii="宋体" w:eastAsia="宋体" w:hAnsi="宋体" w:cs="宋体"/>
          <w:sz w:val="24"/>
        </w:rPr>
      </w:pPr>
      <w:r>
        <w:rPr>
          <w:rFonts w:ascii="宋体" w:eastAsia="宋体" w:hAnsi="宋体" w:cs="宋体"/>
          <w:sz w:val="24"/>
        </w:rPr>
        <w:t>2</w:t>
      </w:r>
      <w:r w:rsidR="009B1AFA">
        <w:rPr>
          <w:rFonts w:ascii="宋体" w:eastAsia="宋体" w:hAnsi="宋体" w:cs="宋体" w:hint="eastAsia"/>
          <w:sz w:val="24"/>
        </w:rPr>
        <w:t>、</w:t>
      </w:r>
      <w:r w:rsidR="008248FF" w:rsidRPr="008248FF">
        <w:rPr>
          <w:rFonts w:ascii="宋体" w:eastAsia="宋体" w:hAnsi="宋体" w:hint="eastAsia"/>
          <w:sz w:val="24"/>
        </w:rPr>
        <w:t>正版化安装服务</w:t>
      </w:r>
    </w:p>
    <w:p w:rsidR="008248FF" w:rsidRPr="008248FF" w:rsidRDefault="008248FF" w:rsidP="009B1AFA">
      <w:pPr>
        <w:spacing w:line="360" w:lineRule="auto"/>
        <w:ind w:firstLineChars="200" w:firstLine="480"/>
        <w:jc w:val="left"/>
        <w:rPr>
          <w:rFonts w:ascii="宋体" w:eastAsia="宋体" w:hAnsi="宋体"/>
          <w:sz w:val="24"/>
        </w:rPr>
      </w:pPr>
      <w:r w:rsidRPr="008248FF">
        <w:rPr>
          <w:rFonts w:ascii="宋体" w:eastAsia="宋体" w:hAnsi="宋体" w:hint="eastAsia"/>
          <w:sz w:val="24"/>
        </w:rPr>
        <w:t>7</w:t>
      </w:r>
      <w:r w:rsidRPr="008248FF">
        <w:rPr>
          <w:rFonts w:ascii="宋体" w:eastAsia="宋体" w:hAnsi="宋体"/>
          <w:sz w:val="24"/>
        </w:rPr>
        <w:t>*24</w:t>
      </w:r>
      <w:r w:rsidRPr="008248FF">
        <w:rPr>
          <w:rFonts w:ascii="宋体" w:eastAsia="宋体" w:hAnsi="宋体" w:hint="eastAsia"/>
          <w:sz w:val="24"/>
        </w:rPr>
        <w:t>小时驻场，全院</w:t>
      </w:r>
      <w:r w:rsidR="005E4923">
        <w:rPr>
          <w:rFonts w:ascii="宋体" w:eastAsia="宋体" w:hAnsi="宋体"/>
          <w:sz w:val="24"/>
        </w:rPr>
        <w:t>700</w:t>
      </w:r>
      <w:r w:rsidRPr="008248FF">
        <w:rPr>
          <w:rFonts w:ascii="宋体" w:eastAsia="宋体" w:hAnsi="宋体" w:hint="eastAsia"/>
          <w:sz w:val="24"/>
        </w:rPr>
        <w:t>台电脑的台账梳理工作，按照正版化检查要求进行正版软件安装，正版化检查工具安装，确保软件非突击安装，配合医院完善检查资料。</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bCs/>
          <w:sz w:val="24"/>
        </w:rPr>
        <w:t>合同签订后</w:t>
      </w:r>
      <w:r w:rsidR="00D27BB7">
        <w:rPr>
          <w:rFonts w:ascii="宋体" w:eastAsia="宋体" w:hAnsi="宋体" w:cs="宋体" w:hint="eastAsia"/>
          <w:bCs/>
          <w:sz w:val="24"/>
        </w:rPr>
        <w:t>3</w:t>
      </w:r>
      <w:r w:rsidRPr="008248FF">
        <w:rPr>
          <w:rFonts w:ascii="宋体" w:eastAsia="宋体" w:hAnsi="宋体" w:cs="宋体" w:hint="eastAsia"/>
          <w:bCs/>
          <w:sz w:val="24"/>
        </w:rPr>
        <w:t>个月完成软件正版化推进服务工作期限内</w:t>
      </w:r>
      <w:r w:rsidRPr="008248FF">
        <w:rPr>
          <w:rFonts w:ascii="宋体" w:eastAsia="宋体" w:hAnsi="宋体" w:cs="宋体" w:hint="eastAsia"/>
          <w:sz w:val="24"/>
        </w:rPr>
        <w:t>，每天提供不少于</w:t>
      </w:r>
      <w:r w:rsidR="009B1AFA">
        <w:rPr>
          <w:rFonts w:ascii="宋体" w:eastAsia="宋体" w:hAnsi="宋体" w:cs="宋体"/>
          <w:sz w:val="24"/>
        </w:rPr>
        <w:t>4</w:t>
      </w:r>
      <w:r w:rsidRPr="008248FF">
        <w:rPr>
          <w:rFonts w:ascii="宋体" w:eastAsia="宋体" w:hAnsi="宋体" w:cs="宋体" w:hint="eastAsia"/>
          <w:sz w:val="24"/>
        </w:rPr>
        <w:t>个人的现场安装服务,梳理</w:t>
      </w:r>
      <w:r w:rsidR="009B1AFA">
        <w:rPr>
          <w:rFonts w:ascii="宋体" w:eastAsia="宋体" w:hAnsi="宋体" w:cs="宋体"/>
          <w:sz w:val="24"/>
        </w:rPr>
        <w:t>700</w:t>
      </w:r>
      <w:r w:rsidRPr="008248FF">
        <w:rPr>
          <w:rFonts w:ascii="宋体" w:eastAsia="宋体" w:hAnsi="宋体" w:cs="宋体" w:hint="eastAsia"/>
          <w:sz w:val="24"/>
        </w:rPr>
        <w:t>台电脑台账，登记设备位置、使用人、设备配置、设备名称、操作系统、办公软件、杀毒软件版本等信息，同时处理盗版机器。</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梳理院内人员信息，制作院内组织架构表，上传至检查工具内，配合完成后续文档梳理工作。</w:t>
      </w:r>
    </w:p>
    <w:p w:rsidR="008248FF" w:rsidRPr="008248FF" w:rsidRDefault="006D2766" w:rsidP="009B1AFA">
      <w:pPr>
        <w:spacing w:line="360" w:lineRule="auto"/>
        <w:ind w:firstLineChars="200" w:firstLine="480"/>
        <w:jc w:val="left"/>
        <w:rPr>
          <w:rFonts w:ascii="宋体" w:eastAsia="宋体" w:hAnsi="宋体" w:cs="宋体"/>
          <w:sz w:val="24"/>
        </w:rPr>
      </w:pPr>
      <w:r>
        <w:rPr>
          <w:rFonts w:ascii="宋体" w:eastAsia="宋体" w:hAnsi="宋体" w:cs="宋体"/>
          <w:sz w:val="24"/>
        </w:rPr>
        <w:t>3</w:t>
      </w:r>
      <w:r w:rsidR="009B1AFA">
        <w:rPr>
          <w:rFonts w:ascii="宋体" w:eastAsia="宋体" w:hAnsi="宋体" w:cs="宋体" w:hint="eastAsia"/>
          <w:sz w:val="24"/>
        </w:rPr>
        <w:t>、</w:t>
      </w:r>
      <w:r w:rsidR="008248FF" w:rsidRPr="008248FF">
        <w:rPr>
          <w:rFonts w:ascii="宋体" w:eastAsia="宋体" w:hAnsi="宋体" w:cs="宋体" w:hint="eastAsia"/>
          <w:sz w:val="24"/>
        </w:rPr>
        <w:t>正版化软件资源管理服务</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对医院操作系统、办公软件、杀毒软件进行统一管理、下载、激活及数据统计。</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平台需求</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要求提供一套软件资源管理平台，完全实现对操作系统、办公软件、杀毒软件资源的统一管控，保证上述产品在我院范围内的使用。</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服务模式：3个月7*24小时，不少于</w:t>
      </w:r>
      <w:r w:rsidR="009B1AFA">
        <w:rPr>
          <w:rFonts w:ascii="宋体" w:eastAsia="宋体" w:hAnsi="宋体" w:cs="宋体"/>
          <w:sz w:val="24"/>
        </w:rPr>
        <w:t>4</w:t>
      </w:r>
      <w:r w:rsidRPr="008248FF">
        <w:rPr>
          <w:rFonts w:ascii="宋体" w:eastAsia="宋体" w:hAnsi="宋体" w:cs="宋体" w:hint="eastAsia"/>
          <w:sz w:val="24"/>
        </w:rPr>
        <w:t>个人的现场安装服务。</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功能需求</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要求体现在软件、管理、统计、激活、识别的快速可定制化。</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lastRenderedPageBreak/>
        <w:t>要求体现在软件批量下载、介质管理、软件激活、密钥封装、识别及用户管理、数据统计等功能，需提供相关截图证明材料并加盖供应商公章。</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满足管理员可利用浏览器登录后台管理和软件资源使用监控，需提供相关截图证明材料并加盖供应商公章。</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技术架构要求</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要求软件资源管理平台技术架构为B/S架构、PHP技术，兼容虚拟化技术架构，实现本地部署；</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要求系统支持IPV4和IPV6，支持VPN；</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并发处理要求：保证平台在大规模用户访问的情况下仍然能够提供高速的服务，支持至少100人并发访问、下载。</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要求提供补丁更新服务，须在院内部署补丁服务器，实现内网更新补丁服务；补丁更新服务器能够自动通过互联网获取最新的各类软件更新和补丁。需提供相关截图证明材料并加盖供应商公章。</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软件激活要求</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保证正常运行的</w:t>
      </w:r>
      <w:r w:rsidR="000D7440">
        <w:rPr>
          <w:rFonts w:ascii="宋体" w:eastAsia="宋体" w:hAnsi="宋体" w:cs="宋体"/>
          <w:sz w:val="24"/>
        </w:rPr>
        <w:t>700</w:t>
      </w:r>
      <w:r w:rsidRPr="008248FF">
        <w:rPr>
          <w:rFonts w:ascii="宋体" w:eastAsia="宋体" w:hAnsi="宋体" w:cs="宋体" w:hint="eastAsia"/>
          <w:sz w:val="24"/>
        </w:rPr>
        <w:t>台公共设备均为正版软件；</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平台应根据不同软件使用方式采用统一标准的激活程序进行激活，针对软件种类进行分类设计，保证软件资源的安全保密性；反编译：为保障软件产品的安全正常合规使用，激活程序需支持反编译功能。平台应当支持授权IP地址段激活方式，管理员可对激活次数进行控制；管理员需根据用户身份（专业、岗位等）开放相应的软件；需提供相关截图证明材料并加盖供应商公章。</w:t>
      </w:r>
    </w:p>
    <w:p w:rsidR="008248FF" w:rsidRPr="008248FF" w:rsidRDefault="008248FF" w:rsidP="008248FF">
      <w:pPr>
        <w:spacing w:line="360" w:lineRule="auto"/>
        <w:ind w:firstLineChars="200" w:firstLine="480"/>
        <w:jc w:val="left"/>
        <w:rPr>
          <w:rFonts w:ascii="宋体" w:eastAsia="宋体" w:hAnsi="宋体"/>
          <w:b/>
          <w:sz w:val="24"/>
        </w:rPr>
      </w:pPr>
      <w:r w:rsidRPr="008248FF">
        <w:rPr>
          <w:rFonts w:ascii="宋体" w:eastAsia="宋体" w:hAnsi="宋体" w:hint="eastAsia"/>
          <w:bCs/>
          <w:sz w:val="24"/>
        </w:rPr>
        <w:t>管理功能要求</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用户管理：管理员可通过该模块对用户实现身份管理，保证身份归属有效。需提供相关截图证明材料并加盖供应商公章。</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权限管理：管理员可以通过该模块对用户实现分级权限，设置用户下载软件及激活的权限；每个软件均满足独立设置权限，没有权限的用户不显示，保证正版软件的使用范围和使用效率；需提供相关截图证明材料并加盖供应商公章。</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数据统计管理：包含平台访问量、软件下载量、软件激活量等数据分析及平台使用报告，能够针对一种和多种软件安装情况</w:t>
      </w:r>
      <w:bookmarkStart w:id="0" w:name="_GoBack"/>
      <w:bookmarkEnd w:id="0"/>
      <w:r w:rsidRPr="008248FF">
        <w:rPr>
          <w:rFonts w:ascii="宋体" w:eastAsia="宋体" w:hAnsi="宋体" w:cs="宋体" w:hint="eastAsia"/>
          <w:sz w:val="24"/>
        </w:rPr>
        <w:t>分别进行用户下载量和软件下载量进行相应实时统计，并可以以浏览器模式查看分类统计；以各种格式导出或打印软件使用报告；需提供相关截图证明材料并加盖供应商公章。</w:t>
      </w:r>
    </w:p>
    <w:p w:rsidR="008248FF" w:rsidRPr="008248FF" w:rsidRDefault="008248FF" w:rsidP="008248FF">
      <w:pPr>
        <w:spacing w:line="360" w:lineRule="auto"/>
        <w:ind w:firstLineChars="200" w:firstLine="480"/>
        <w:jc w:val="left"/>
        <w:rPr>
          <w:rFonts w:ascii="宋体" w:eastAsia="宋体" w:hAnsi="宋体" w:cs="宋体"/>
          <w:sz w:val="24"/>
        </w:rPr>
      </w:pPr>
      <w:r w:rsidRPr="008248FF">
        <w:rPr>
          <w:rFonts w:ascii="宋体" w:eastAsia="宋体" w:hAnsi="宋体" w:cs="宋体" w:hint="eastAsia"/>
          <w:sz w:val="24"/>
        </w:rPr>
        <w:t>日志管理：提供日志功能（登录日志、操作日志），该模块可查看用户在系统内的操作。包含业务数据录入、修改、提交、删除等操作，日志信息不可删除、不可修改。日志保存至少六个月。需提供相关截图证明材料并加盖供应商公章。</w:t>
      </w:r>
    </w:p>
    <w:p w:rsidR="008248FF" w:rsidRPr="008248FF" w:rsidRDefault="006D2766" w:rsidP="008248FF">
      <w:pPr>
        <w:spacing w:line="360" w:lineRule="auto"/>
        <w:ind w:firstLineChars="200" w:firstLine="482"/>
        <w:rPr>
          <w:rFonts w:ascii="宋体" w:eastAsia="宋体" w:hAnsi="宋体"/>
          <w:b/>
          <w:sz w:val="24"/>
        </w:rPr>
      </w:pPr>
      <w:r>
        <w:rPr>
          <w:rFonts w:ascii="宋体" w:eastAsia="宋体" w:hAnsi="宋体"/>
          <w:b/>
          <w:sz w:val="24"/>
        </w:rPr>
        <w:t>4</w:t>
      </w:r>
      <w:r w:rsidR="00D121D5">
        <w:rPr>
          <w:rFonts w:ascii="宋体" w:eastAsia="宋体" w:hAnsi="宋体" w:hint="eastAsia"/>
          <w:b/>
          <w:sz w:val="24"/>
        </w:rPr>
        <w:t>、</w:t>
      </w:r>
      <w:r w:rsidR="008248FF" w:rsidRPr="008248FF">
        <w:rPr>
          <w:rFonts w:ascii="宋体" w:eastAsia="宋体" w:hAnsi="宋体" w:hint="eastAsia"/>
          <w:b/>
          <w:sz w:val="24"/>
        </w:rPr>
        <w:t>整体服务要求</w:t>
      </w:r>
    </w:p>
    <w:p w:rsidR="008248FF" w:rsidRPr="008248FF" w:rsidRDefault="008248FF" w:rsidP="008248FF">
      <w:pPr>
        <w:spacing w:line="360" w:lineRule="auto"/>
        <w:ind w:firstLineChars="200" w:firstLine="480"/>
        <w:rPr>
          <w:rFonts w:ascii="宋体" w:eastAsia="宋体" w:hAnsi="宋体"/>
          <w:sz w:val="24"/>
        </w:rPr>
      </w:pPr>
      <w:r w:rsidRPr="008248FF">
        <w:rPr>
          <w:rFonts w:ascii="宋体" w:eastAsia="宋体" w:hAnsi="宋体" w:hint="eastAsia"/>
          <w:sz w:val="24"/>
          <w:lang w:bidi="ar"/>
        </w:rPr>
        <w:t>提供周期性的巡检服务(1年内4次巡检服务)（内容包括：管理平台检测、数据库检测、KMS检测、激活测试、补丁服务器运行状况、补丁的更新和优化、硬件运行情况等），对系统的运行状态进行监测验证，并根据业务需要对系统组件进行配置变更和维护。对软件库、补丁服务器的内容和状态进行及时的更新和维护。提供详细的服务周报、服务月报、服务年报。</w:t>
      </w:r>
    </w:p>
    <w:p w:rsidR="008248FF" w:rsidRPr="008248FF" w:rsidRDefault="008248FF" w:rsidP="008248FF">
      <w:pPr>
        <w:spacing w:line="360" w:lineRule="auto"/>
        <w:ind w:firstLineChars="200" w:firstLine="480"/>
        <w:rPr>
          <w:rFonts w:ascii="宋体" w:eastAsia="宋体" w:hAnsi="宋体"/>
          <w:sz w:val="24"/>
          <w:lang w:bidi="ar"/>
        </w:rPr>
      </w:pPr>
      <w:r w:rsidRPr="008248FF">
        <w:rPr>
          <w:rFonts w:ascii="宋体" w:eastAsia="宋体" w:hAnsi="宋体" w:hint="eastAsia"/>
          <w:sz w:val="24"/>
          <w:lang w:bidi="ar"/>
        </w:rPr>
        <w:t>远程技术支持：包括通过电话、传真、E-MAIL、远程登录等方式，由技术人员在1小时内进行远程技术指导和故障排除。</w:t>
      </w:r>
    </w:p>
    <w:p w:rsidR="008248FF" w:rsidRPr="008248FF" w:rsidRDefault="008248FF" w:rsidP="008248FF">
      <w:pPr>
        <w:spacing w:line="360" w:lineRule="auto"/>
        <w:ind w:firstLineChars="200" w:firstLine="480"/>
        <w:rPr>
          <w:rFonts w:ascii="宋体" w:eastAsia="宋体" w:hAnsi="宋体"/>
          <w:sz w:val="24"/>
          <w:lang w:bidi="ar"/>
        </w:rPr>
      </w:pPr>
      <w:r w:rsidRPr="008248FF">
        <w:rPr>
          <w:rFonts w:ascii="宋体" w:eastAsia="宋体" w:hAnsi="宋体" w:hint="eastAsia"/>
          <w:sz w:val="24"/>
          <w:lang w:bidi="ar"/>
        </w:rPr>
        <w:t>配合用户进行软件安装、激活及疑难问题解决。协助医院完成上级软件正版化检查工作。</w:t>
      </w:r>
    </w:p>
    <w:p w:rsidR="008248FF" w:rsidRPr="008248FF" w:rsidRDefault="008248FF" w:rsidP="008248FF">
      <w:pPr>
        <w:spacing w:line="360" w:lineRule="auto"/>
        <w:ind w:firstLineChars="200" w:firstLine="480"/>
        <w:rPr>
          <w:rFonts w:ascii="宋体" w:eastAsia="宋体" w:hAnsi="宋体"/>
          <w:sz w:val="24"/>
          <w:lang w:bidi="ar"/>
        </w:rPr>
      </w:pPr>
      <w:r w:rsidRPr="008248FF">
        <w:rPr>
          <w:rFonts w:ascii="宋体" w:eastAsia="宋体" w:hAnsi="宋体" w:hint="eastAsia"/>
          <w:sz w:val="24"/>
          <w:lang w:bidi="ar"/>
        </w:rPr>
        <w:t>原厂工程师进行软件产品的培训，正版化管理平台的培训；</w:t>
      </w:r>
    </w:p>
    <w:p w:rsidR="008248FF" w:rsidRPr="008248FF" w:rsidRDefault="008248FF" w:rsidP="008248FF">
      <w:pPr>
        <w:spacing w:line="360" w:lineRule="auto"/>
        <w:ind w:firstLineChars="200" w:firstLine="480"/>
        <w:rPr>
          <w:rFonts w:ascii="宋体" w:eastAsia="宋体" w:hAnsi="宋体"/>
          <w:sz w:val="24"/>
          <w:lang w:bidi="ar"/>
        </w:rPr>
      </w:pPr>
      <w:r w:rsidRPr="008248FF">
        <w:rPr>
          <w:rFonts w:ascii="宋体" w:eastAsia="宋体" w:hAnsi="宋体" w:hint="eastAsia"/>
          <w:sz w:val="24"/>
          <w:lang w:bidi="ar"/>
        </w:rPr>
        <w:t>在培训过程中所产生的交通费及相关一切费用由供应商承担。</w:t>
      </w:r>
    </w:p>
    <w:p w:rsidR="008248FF" w:rsidRDefault="008248FF" w:rsidP="008248FF">
      <w:pPr>
        <w:spacing w:line="360" w:lineRule="auto"/>
        <w:ind w:firstLineChars="200" w:firstLine="480"/>
        <w:rPr>
          <w:rFonts w:ascii="宋体" w:eastAsia="宋体" w:hAnsi="宋体"/>
          <w:sz w:val="24"/>
          <w:lang w:bidi="ar"/>
        </w:rPr>
      </w:pPr>
      <w:r w:rsidRPr="008248FF">
        <w:rPr>
          <w:rFonts w:ascii="宋体" w:eastAsia="宋体" w:hAnsi="宋体" w:hint="eastAsia"/>
          <w:sz w:val="24"/>
          <w:lang w:bidi="ar"/>
        </w:rPr>
        <w:t>培训内容：包括最新操作系统，办公软件、软件管理与服务方式、软件管理与服务方式的管理员、软件管理与服务系统维护工作人员的培训，并制定培训计划和方案文档以及培训的其他相关文档。</w:t>
      </w:r>
    </w:p>
    <w:p w:rsidR="000D7440" w:rsidRPr="000D7440" w:rsidRDefault="000D7440" w:rsidP="000D7440">
      <w:pPr>
        <w:spacing w:line="360" w:lineRule="auto"/>
        <w:ind w:firstLine="480"/>
        <w:rPr>
          <w:rFonts w:ascii="宋体" w:eastAsia="宋体" w:hAnsi="宋体" w:cs="宋体"/>
          <w:color w:val="000000"/>
          <w:kern w:val="0"/>
          <w:sz w:val="24"/>
          <w:szCs w:val="24"/>
        </w:rPr>
      </w:pPr>
    </w:p>
    <w:p w:rsidR="008C5D64" w:rsidRPr="008248FF" w:rsidRDefault="001711E4" w:rsidP="006621BE">
      <w:pPr>
        <w:spacing w:line="360" w:lineRule="auto"/>
        <w:ind w:firstLineChars="200" w:firstLine="480"/>
        <w:rPr>
          <w:rFonts w:ascii="宋体" w:eastAsia="宋体" w:hAnsi="宋体" w:cs="宋体"/>
          <w:color w:val="000000"/>
          <w:kern w:val="0"/>
          <w:sz w:val="24"/>
          <w:szCs w:val="24"/>
        </w:rPr>
      </w:pPr>
      <w:r w:rsidRPr="008248FF">
        <w:rPr>
          <w:rFonts w:ascii="宋体" w:eastAsia="宋体" w:hAnsi="宋体" w:cs="宋体" w:hint="eastAsia"/>
          <w:color w:val="000000"/>
          <w:kern w:val="0"/>
          <w:sz w:val="24"/>
          <w:szCs w:val="24"/>
        </w:rPr>
        <w:t>供应商须具有以下资质证书：</w:t>
      </w:r>
    </w:p>
    <w:p w:rsidR="001711E4" w:rsidRPr="008248FF" w:rsidRDefault="00086130" w:rsidP="001711E4">
      <w:pPr>
        <w:spacing w:line="360" w:lineRule="auto"/>
        <w:ind w:firstLineChars="200" w:firstLine="480"/>
        <w:rPr>
          <w:rFonts w:ascii="宋体" w:eastAsia="宋体" w:hAnsi="宋体"/>
          <w:sz w:val="24"/>
          <w:szCs w:val="24"/>
        </w:rPr>
      </w:pPr>
      <w:r w:rsidRPr="008248FF">
        <w:rPr>
          <w:rFonts w:ascii="宋体" w:eastAsia="宋体" w:hAnsi="宋体" w:hint="eastAsia"/>
          <w:sz w:val="24"/>
          <w:szCs w:val="24"/>
        </w:rPr>
        <w:t>1、</w:t>
      </w:r>
      <w:r w:rsidR="001711E4" w:rsidRPr="008248FF">
        <w:rPr>
          <w:rFonts w:ascii="宋体" w:eastAsia="宋体" w:hAnsi="宋体" w:hint="eastAsia"/>
          <w:sz w:val="24"/>
          <w:szCs w:val="24"/>
        </w:rPr>
        <w:t>信息化建设及数字化能力评估证书一级</w:t>
      </w:r>
    </w:p>
    <w:p w:rsidR="001711E4" w:rsidRPr="008248FF" w:rsidRDefault="00086130" w:rsidP="001711E4">
      <w:pPr>
        <w:spacing w:line="360" w:lineRule="auto"/>
        <w:ind w:firstLineChars="200" w:firstLine="480"/>
        <w:rPr>
          <w:rFonts w:ascii="宋体" w:eastAsia="宋体" w:hAnsi="宋体"/>
          <w:sz w:val="24"/>
          <w:szCs w:val="24"/>
        </w:rPr>
      </w:pPr>
      <w:r w:rsidRPr="008248FF">
        <w:rPr>
          <w:rFonts w:ascii="宋体" w:eastAsia="宋体" w:hAnsi="宋体"/>
          <w:sz w:val="24"/>
          <w:szCs w:val="24"/>
        </w:rPr>
        <w:t>2</w:t>
      </w:r>
      <w:r w:rsidRPr="008248FF">
        <w:rPr>
          <w:rFonts w:ascii="宋体" w:eastAsia="宋体" w:hAnsi="宋体" w:hint="eastAsia"/>
          <w:sz w:val="24"/>
          <w:szCs w:val="24"/>
        </w:rPr>
        <w:t>、</w:t>
      </w:r>
      <w:r w:rsidR="001711E4" w:rsidRPr="008248FF">
        <w:rPr>
          <w:rFonts w:ascii="宋体" w:eastAsia="宋体" w:hAnsi="宋体" w:hint="eastAsia"/>
          <w:sz w:val="24"/>
          <w:szCs w:val="24"/>
        </w:rPr>
        <w:t>质量管理体系认证证书</w:t>
      </w:r>
    </w:p>
    <w:p w:rsidR="001711E4" w:rsidRPr="008248FF" w:rsidRDefault="00086130" w:rsidP="001711E4">
      <w:pPr>
        <w:spacing w:line="360" w:lineRule="auto"/>
        <w:ind w:firstLineChars="200" w:firstLine="480"/>
        <w:rPr>
          <w:rFonts w:ascii="宋体" w:eastAsia="宋体" w:hAnsi="宋体"/>
          <w:sz w:val="24"/>
          <w:szCs w:val="24"/>
        </w:rPr>
      </w:pPr>
      <w:r w:rsidRPr="008248FF">
        <w:rPr>
          <w:rFonts w:ascii="宋体" w:eastAsia="宋体" w:hAnsi="宋体"/>
          <w:sz w:val="24"/>
          <w:szCs w:val="24"/>
        </w:rPr>
        <w:t>3</w:t>
      </w:r>
      <w:r w:rsidRPr="008248FF">
        <w:rPr>
          <w:rFonts w:ascii="宋体" w:eastAsia="宋体" w:hAnsi="宋体" w:hint="eastAsia"/>
          <w:sz w:val="24"/>
          <w:szCs w:val="24"/>
        </w:rPr>
        <w:t>、</w:t>
      </w:r>
      <w:r w:rsidR="001711E4" w:rsidRPr="008248FF">
        <w:rPr>
          <w:rFonts w:ascii="宋体" w:eastAsia="宋体" w:hAnsi="宋体" w:hint="eastAsia"/>
          <w:sz w:val="24"/>
          <w:szCs w:val="24"/>
        </w:rPr>
        <w:t>信息安全服务资质认证证书三级</w:t>
      </w:r>
    </w:p>
    <w:p w:rsidR="001711E4" w:rsidRPr="008248FF" w:rsidRDefault="00086130" w:rsidP="001711E4">
      <w:pPr>
        <w:spacing w:line="360" w:lineRule="auto"/>
        <w:ind w:firstLineChars="200" w:firstLine="480"/>
        <w:rPr>
          <w:rFonts w:ascii="宋体" w:eastAsia="宋体" w:hAnsi="宋体"/>
          <w:sz w:val="24"/>
          <w:szCs w:val="24"/>
        </w:rPr>
      </w:pPr>
      <w:r w:rsidRPr="008248FF">
        <w:rPr>
          <w:rFonts w:ascii="宋体" w:eastAsia="宋体" w:hAnsi="宋体"/>
          <w:sz w:val="24"/>
          <w:szCs w:val="24"/>
        </w:rPr>
        <w:t>4</w:t>
      </w:r>
      <w:r w:rsidRPr="008248FF">
        <w:rPr>
          <w:rFonts w:ascii="宋体" w:eastAsia="宋体" w:hAnsi="宋体" w:hint="eastAsia"/>
          <w:sz w:val="24"/>
          <w:szCs w:val="24"/>
        </w:rPr>
        <w:t>、</w:t>
      </w:r>
      <w:r w:rsidR="001711E4" w:rsidRPr="008248FF">
        <w:rPr>
          <w:rFonts w:ascii="宋体" w:eastAsia="宋体" w:hAnsi="宋体" w:hint="eastAsia"/>
          <w:sz w:val="24"/>
          <w:szCs w:val="24"/>
        </w:rPr>
        <w:t>信息技术服务标准符合性证书三级</w:t>
      </w:r>
    </w:p>
    <w:p w:rsidR="001711E4" w:rsidRPr="008248FF" w:rsidRDefault="00086130" w:rsidP="001711E4">
      <w:pPr>
        <w:spacing w:line="360" w:lineRule="auto"/>
        <w:ind w:firstLineChars="200" w:firstLine="480"/>
        <w:rPr>
          <w:rFonts w:ascii="宋体" w:eastAsia="宋体" w:hAnsi="宋体"/>
          <w:sz w:val="24"/>
          <w:szCs w:val="24"/>
        </w:rPr>
      </w:pPr>
      <w:r w:rsidRPr="008248FF">
        <w:rPr>
          <w:rFonts w:ascii="宋体" w:eastAsia="宋体" w:hAnsi="宋体"/>
          <w:sz w:val="24"/>
          <w:szCs w:val="24"/>
        </w:rPr>
        <w:t>5</w:t>
      </w:r>
      <w:r w:rsidRPr="008248FF">
        <w:rPr>
          <w:rFonts w:ascii="宋体" w:eastAsia="宋体" w:hAnsi="宋体" w:hint="eastAsia"/>
          <w:sz w:val="24"/>
          <w:szCs w:val="24"/>
        </w:rPr>
        <w:t>、</w:t>
      </w:r>
      <w:r w:rsidR="001711E4" w:rsidRPr="008248FF">
        <w:rPr>
          <w:rFonts w:ascii="宋体" w:eastAsia="宋体" w:hAnsi="宋体" w:hint="eastAsia"/>
          <w:sz w:val="24"/>
          <w:szCs w:val="24"/>
        </w:rPr>
        <w:t>售后服务五星认证证书</w:t>
      </w:r>
    </w:p>
    <w:p w:rsidR="001711E4" w:rsidRPr="008248FF" w:rsidRDefault="001711E4" w:rsidP="001711E4">
      <w:pPr>
        <w:spacing w:line="360" w:lineRule="auto"/>
        <w:rPr>
          <w:rFonts w:ascii="宋体" w:eastAsia="宋体" w:hAnsi="宋体"/>
          <w:sz w:val="24"/>
          <w:szCs w:val="24"/>
        </w:rPr>
      </w:pPr>
    </w:p>
    <w:sectPr w:rsidR="001711E4" w:rsidRPr="008248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474" w:rsidRDefault="00381474" w:rsidP="001711E4">
      <w:r>
        <w:separator/>
      </w:r>
    </w:p>
  </w:endnote>
  <w:endnote w:type="continuationSeparator" w:id="0">
    <w:p w:rsidR="00381474" w:rsidRDefault="00381474" w:rsidP="0017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474" w:rsidRDefault="00381474" w:rsidP="001711E4">
      <w:r>
        <w:separator/>
      </w:r>
    </w:p>
  </w:footnote>
  <w:footnote w:type="continuationSeparator" w:id="0">
    <w:p w:rsidR="00381474" w:rsidRDefault="00381474" w:rsidP="00171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87D54"/>
    <w:multiLevelType w:val="multilevel"/>
    <w:tmpl w:val="2B087D54"/>
    <w:lvl w:ilvl="0">
      <w:start w:val="1"/>
      <w:numFmt w:val="decimal"/>
      <w:lvlText w:val="%1、"/>
      <w:lvlJc w:val="left"/>
      <w:pPr>
        <w:ind w:left="720" w:hanging="360"/>
      </w:pPr>
      <w:rPr>
        <w:rFonts w:cstheme="minorBidi" w:hint="default"/>
        <w:color w:val="auto"/>
        <w:sz w:val="24"/>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kNWQ5MmNlNTU2Yjk2NjhlMDc5MjFiMzkzMTAwM2YifQ=="/>
  </w:docVars>
  <w:rsids>
    <w:rsidRoot w:val="001107F2"/>
    <w:rsid w:val="00086130"/>
    <w:rsid w:val="000D7440"/>
    <w:rsid w:val="001107F2"/>
    <w:rsid w:val="001711E4"/>
    <w:rsid w:val="001F21A1"/>
    <w:rsid w:val="00281B64"/>
    <w:rsid w:val="002F24E6"/>
    <w:rsid w:val="003057A3"/>
    <w:rsid w:val="003065B6"/>
    <w:rsid w:val="00381474"/>
    <w:rsid w:val="00443C7F"/>
    <w:rsid w:val="004E4B1F"/>
    <w:rsid w:val="0055383E"/>
    <w:rsid w:val="0057068C"/>
    <w:rsid w:val="005E42FB"/>
    <w:rsid w:val="005E4923"/>
    <w:rsid w:val="00605123"/>
    <w:rsid w:val="00647CE9"/>
    <w:rsid w:val="006621BE"/>
    <w:rsid w:val="006D2766"/>
    <w:rsid w:val="00742F23"/>
    <w:rsid w:val="00802EE2"/>
    <w:rsid w:val="008248FF"/>
    <w:rsid w:val="008C5D64"/>
    <w:rsid w:val="009B1AFA"/>
    <w:rsid w:val="009B1EC5"/>
    <w:rsid w:val="009C4FF7"/>
    <w:rsid w:val="00A60DC5"/>
    <w:rsid w:val="00B81408"/>
    <w:rsid w:val="00CA5A29"/>
    <w:rsid w:val="00D121D5"/>
    <w:rsid w:val="00D27BB7"/>
    <w:rsid w:val="00D40588"/>
    <w:rsid w:val="00D438FF"/>
    <w:rsid w:val="00FD20D0"/>
    <w:rsid w:val="00FE640B"/>
    <w:rsid w:val="71E11ED6"/>
    <w:rsid w:val="7F995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51A21"/>
  <w15:docId w15:val="{6B21427F-FDA1-43F1-BC90-12ADE64C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A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paragraph" w:customStyle="1" w:styleId="1">
    <w:name w:val="列出段落1"/>
    <w:basedOn w:val="a"/>
    <w:link w:val="ListParagraphChar"/>
    <w:qFormat/>
    <w:rsid w:val="00605123"/>
    <w:pPr>
      <w:adjustRightInd w:val="0"/>
      <w:spacing w:line="360" w:lineRule="atLeast"/>
      <w:ind w:firstLineChars="200" w:firstLine="420"/>
      <w:jc w:val="left"/>
      <w:textAlignment w:val="baseline"/>
    </w:pPr>
    <w:rPr>
      <w:rFonts w:cs="Times New Roman"/>
      <w:szCs w:val="21"/>
    </w:rPr>
  </w:style>
  <w:style w:type="character" w:customStyle="1" w:styleId="ListParagraphChar">
    <w:name w:val="List Paragraph Char"/>
    <w:link w:val="1"/>
    <w:qFormat/>
    <w:locked/>
    <w:rsid w:val="00605123"/>
    <w:rPr>
      <w:rFonts w:cs="Times New Roman"/>
      <w:kern w:val="2"/>
      <w:sz w:val="21"/>
      <w:szCs w:val="21"/>
    </w:rPr>
  </w:style>
  <w:style w:type="table" w:styleId="a8">
    <w:name w:val="Table Grid"/>
    <w:basedOn w:val="a1"/>
    <w:uiPriority w:val="39"/>
    <w:rsid w:val="006D2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3</Pages>
  <Words>307</Words>
  <Characters>1753</Characters>
  <Application>Microsoft Office Word</Application>
  <DocSecurity>0</DocSecurity>
  <Lines>14</Lines>
  <Paragraphs>4</Paragraphs>
  <ScaleCrop>false</ScaleCrop>
  <Company>微软中国</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10</cp:revision>
  <dcterms:created xsi:type="dcterms:W3CDTF">2023-09-05T09:34:00Z</dcterms:created>
  <dcterms:modified xsi:type="dcterms:W3CDTF">2023-09-07T00:59:00Z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980602E671A54D619B7BECC9E9699294_13</vt:lpwstr>
  </property>
</Properties>
</file>