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D64" w:rsidRDefault="00443C7F">
      <w:pPr>
        <w:spacing w:line="360" w:lineRule="auto"/>
        <w:jc w:val="center"/>
        <w:rPr>
          <w:rFonts w:ascii="宋体" w:eastAsia="宋体" w:hAnsi="宋体"/>
          <w:sz w:val="28"/>
          <w:szCs w:val="28"/>
        </w:rPr>
      </w:pPr>
      <w:bookmarkStart w:id="0" w:name="_GoBack"/>
      <w:r>
        <w:rPr>
          <w:rFonts w:ascii="宋体" w:eastAsia="宋体" w:hAnsi="宋体" w:hint="eastAsia"/>
          <w:sz w:val="28"/>
          <w:szCs w:val="28"/>
        </w:rPr>
        <w:t>北京胸科医院</w:t>
      </w:r>
      <w:r w:rsidR="00D40588">
        <w:rPr>
          <w:rFonts w:ascii="宋体" w:eastAsia="宋体" w:hAnsi="宋体" w:hint="eastAsia"/>
          <w:sz w:val="28"/>
          <w:szCs w:val="28"/>
        </w:rPr>
        <w:t>动环监控需求说明</w:t>
      </w:r>
    </w:p>
    <w:bookmarkEnd w:id="0"/>
    <w:p w:rsidR="008C5D64" w:rsidRDefault="00D40588" w:rsidP="006621BE">
      <w:pPr>
        <w:spacing w:line="360" w:lineRule="auto"/>
        <w:ind w:firstLineChars="200" w:firstLine="480"/>
        <w:rPr>
          <w:rFonts w:ascii="宋体" w:eastAsia="宋体" w:hAnsi="宋体"/>
          <w:sz w:val="24"/>
          <w:szCs w:val="24"/>
        </w:rPr>
      </w:pPr>
      <w:r>
        <w:rPr>
          <w:rFonts w:ascii="宋体" w:eastAsia="宋体" w:hAnsi="宋体" w:hint="eastAsia"/>
          <w:sz w:val="24"/>
          <w:szCs w:val="24"/>
        </w:rPr>
        <w:t>我院核心机房动环监控系统自2</w:t>
      </w:r>
      <w:r>
        <w:rPr>
          <w:rFonts w:ascii="宋体" w:eastAsia="宋体" w:hAnsi="宋体"/>
          <w:sz w:val="24"/>
          <w:szCs w:val="24"/>
        </w:rPr>
        <w:t>015</w:t>
      </w:r>
      <w:r>
        <w:rPr>
          <w:rFonts w:ascii="宋体" w:eastAsia="宋体" w:hAnsi="宋体" w:hint="eastAsia"/>
          <w:sz w:val="24"/>
          <w:szCs w:val="24"/>
        </w:rPr>
        <w:t>年使用到现在，每天</w:t>
      </w:r>
      <w:r>
        <w:rPr>
          <w:rFonts w:ascii="宋体" w:eastAsia="宋体" w:hAnsi="宋体"/>
          <w:sz w:val="24"/>
          <w:szCs w:val="24"/>
        </w:rPr>
        <w:t>24小时不停的运作，运行时间己8年，</w:t>
      </w:r>
      <w:r>
        <w:rPr>
          <w:rFonts w:ascii="宋体" w:eastAsia="宋体" w:hAnsi="宋体" w:hint="eastAsia"/>
          <w:sz w:val="24"/>
          <w:szCs w:val="24"/>
        </w:rPr>
        <w:t>目前出现末端探测器老化、数据检测不准确、设备掉线及线路老化等情况，虽对其进行了维修与保养，但自然原因造成的线路损坏、使用寿命到期等原因造成维修费用大大提高，同时对出现的问题很难进行根治。如长此以往，因设备时常出现故障对医院日常的监控工作带来了一定的阻碍与影响，不能及时对情况予以观察、跟踪与处理，故现对动环监控系统予以更换。</w:t>
      </w:r>
    </w:p>
    <w:p w:rsidR="008C5D64" w:rsidRDefault="00D40588" w:rsidP="006621BE">
      <w:pPr>
        <w:spacing w:line="360" w:lineRule="auto"/>
        <w:ind w:firstLineChars="200" w:firstLine="480"/>
        <w:rPr>
          <w:rFonts w:ascii="宋体" w:eastAsia="宋体" w:hAnsi="宋体"/>
          <w:sz w:val="24"/>
          <w:szCs w:val="24"/>
        </w:rPr>
      </w:pPr>
      <w:r>
        <w:rPr>
          <w:rFonts w:ascii="宋体" w:eastAsia="宋体" w:hAnsi="宋体" w:hint="eastAsia"/>
          <w:sz w:val="24"/>
          <w:szCs w:val="24"/>
        </w:rPr>
        <w:t>新的动环监控系统需包含以下功能：</w:t>
      </w:r>
    </w:p>
    <w:p w:rsidR="008C5D64" w:rsidRPr="006621BE" w:rsidRDefault="00D40588" w:rsidP="006621BE">
      <w:pPr>
        <w:spacing w:line="360" w:lineRule="auto"/>
        <w:ind w:firstLineChars="200" w:firstLine="480"/>
        <w:rPr>
          <w:rFonts w:ascii="宋体" w:eastAsia="宋体" w:hAnsi="宋体" w:cs="宋体"/>
          <w:color w:val="000000"/>
          <w:kern w:val="0"/>
          <w:sz w:val="24"/>
          <w:szCs w:val="24"/>
        </w:rPr>
      </w:pPr>
      <w:r w:rsidRPr="006621BE">
        <w:rPr>
          <w:rFonts w:ascii="宋体" w:eastAsia="宋体" w:hAnsi="宋体" w:cs="宋体" w:hint="eastAsia"/>
          <w:color w:val="000000"/>
          <w:kern w:val="0"/>
          <w:sz w:val="24"/>
          <w:szCs w:val="24"/>
        </w:rPr>
        <w:t>可检测漏水、烟感、温湿度等，并把采集的数据上传至物联网平台，通过该产品可以控制机房内的新风机、门禁等终端设备，具体可监测分项及监测内容如下：</w:t>
      </w:r>
    </w:p>
    <w:p w:rsidR="008C5D64" w:rsidRDefault="00D40588">
      <w:pPr>
        <w:pStyle w:val="a5"/>
        <w:numPr>
          <w:ilvl w:val="0"/>
          <w:numId w:val="1"/>
        </w:numPr>
        <w:spacing w:line="360" w:lineRule="auto"/>
        <w:ind w:firstLineChars="0"/>
        <w:rPr>
          <w:rFonts w:ascii="宋体" w:eastAsia="宋体" w:hAnsi="宋体"/>
          <w:sz w:val="24"/>
          <w:szCs w:val="24"/>
        </w:rPr>
      </w:pPr>
      <w:r>
        <w:rPr>
          <w:rFonts w:ascii="宋体" w:eastAsia="宋体" w:hAnsi="宋体" w:cs="宋体" w:hint="eastAsia"/>
          <w:color w:val="000000"/>
          <w:kern w:val="0"/>
          <w:sz w:val="24"/>
          <w:szCs w:val="24"/>
        </w:rPr>
        <w:t>UPS监测：感知参数内容包括：各相电压、电流、功率、逆变器状态、充放电状态等；</w:t>
      </w:r>
    </w:p>
    <w:p w:rsidR="008C5D64" w:rsidRDefault="00D40588">
      <w:pPr>
        <w:pStyle w:val="a5"/>
        <w:numPr>
          <w:ilvl w:val="0"/>
          <w:numId w:val="1"/>
        </w:numPr>
        <w:spacing w:line="360" w:lineRule="auto"/>
        <w:ind w:firstLineChars="0"/>
        <w:rPr>
          <w:rFonts w:ascii="宋体" w:eastAsia="宋体" w:hAnsi="宋体"/>
          <w:sz w:val="24"/>
          <w:szCs w:val="24"/>
        </w:rPr>
      </w:pPr>
      <w:r>
        <w:rPr>
          <w:rFonts w:ascii="宋体" w:eastAsia="宋体" w:hAnsi="宋体" w:cs="宋体" w:hint="eastAsia"/>
          <w:color w:val="000000"/>
          <w:kern w:val="0"/>
          <w:sz w:val="24"/>
          <w:szCs w:val="24"/>
        </w:rPr>
        <w:t>蓄电池组监测：在线监测每节电池的电压、极柱温度、内阻；电池组温度、电流充放电时长等；</w:t>
      </w:r>
    </w:p>
    <w:p w:rsidR="008C5D64" w:rsidRDefault="00D40588">
      <w:pPr>
        <w:pStyle w:val="a5"/>
        <w:numPr>
          <w:ilvl w:val="0"/>
          <w:numId w:val="1"/>
        </w:numPr>
        <w:spacing w:line="360" w:lineRule="auto"/>
        <w:ind w:firstLineChars="0"/>
        <w:rPr>
          <w:rFonts w:ascii="宋体" w:eastAsia="宋体" w:hAnsi="宋体"/>
          <w:sz w:val="24"/>
          <w:szCs w:val="24"/>
        </w:rPr>
      </w:pPr>
      <w:r>
        <w:rPr>
          <w:rFonts w:ascii="宋体" w:eastAsia="宋体" w:hAnsi="宋体" w:cs="宋体" w:hint="eastAsia"/>
          <w:color w:val="000000"/>
          <w:kern w:val="0"/>
          <w:sz w:val="24"/>
          <w:szCs w:val="24"/>
        </w:rPr>
        <w:t>精密空调监测：对精密空调的回风温度、出风温度、湿度、空调运行状态、风机运行状态、压缩机运行状态等参数进行监测；</w:t>
      </w:r>
    </w:p>
    <w:p w:rsidR="008C5D64" w:rsidRDefault="00D40588">
      <w:pPr>
        <w:pStyle w:val="a5"/>
        <w:numPr>
          <w:ilvl w:val="0"/>
          <w:numId w:val="1"/>
        </w:numPr>
        <w:spacing w:line="360" w:lineRule="auto"/>
        <w:ind w:firstLineChars="0"/>
        <w:rPr>
          <w:rFonts w:ascii="宋体" w:eastAsia="宋体" w:hAnsi="宋体"/>
          <w:sz w:val="24"/>
          <w:szCs w:val="24"/>
        </w:rPr>
      </w:pPr>
      <w:r>
        <w:rPr>
          <w:rFonts w:ascii="宋体" w:eastAsia="宋体" w:hAnsi="宋体" w:cs="宋体" w:hint="eastAsia"/>
          <w:color w:val="000000"/>
          <w:kern w:val="0"/>
          <w:sz w:val="24"/>
          <w:szCs w:val="24"/>
        </w:rPr>
        <w:t>门禁安全监测：人脸识别门禁，实现对人员出入情况进行记录和保留；</w:t>
      </w:r>
    </w:p>
    <w:p w:rsidR="008C5D64" w:rsidRDefault="00D40588">
      <w:pPr>
        <w:pStyle w:val="a5"/>
        <w:numPr>
          <w:ilvl w:val="0"/>
          <w:numId w:val="1"/>
        </w:numPr>
        <w:spacing w:line="360" w:lineRule="auto"/>
        <w:ind w:firstLineChars="0"/>
        <w:rPr>
          <w:rFonts w:ascii="宋体" w:eastAsia="宋体" w:hAnsi="宋体"/>
          <w:sz w:val="24"/>
          <w:szCs w:val="24"/>
        </w:rPr>
      </w:pPr>
      <w:r>
        <w:rPr>
          <w:rFonts w:ascii="宋体" w:eastAsia="宋体" w:hAnsi="宋体" w:cs="宋体" w:hint="eastAsia"/>
          <w:color w:val="000000"/>
          <w:kern w:val="0"/>
          <w:sz w:val="24"/>
          <w:szCs w:val="24"/>
        </w:rPr>
        <w:t>人员入侵监测：红外人体感应传感器可全方位的对机房的整体情况进行红外防盗，可设置监测时间时间；在监测时间内，如有人非法入侵时，系统界面弹窗提示告警信息，并且通过短信、APP等方式将告警信息通知机房管理人员；</w:t>
      </w:r>
    </w:p>
    <w:p w:rsidR="008C5D64" w:rsidRDefault="00D40588">
      <w:pPr>
        <w:pStyle w:val="a5"/>
        <w:numPr>
          <w:ilvl w:val="0"/>
          <w:numId w:val="1"/>
        </w:numPr>
        <w:spacing w:line="360" w:lineRule="auto"/>
        <w:ind w:firstLineChars="0"/>
        <w:rPr>
          <w:rFonts w:ascii="宋体" w:eastAsia="宋体" w:hAnsi="宋体"/>
          <w:sz w:val="24"/>
          <w:szCs w:val="24"/>
        </w:rPr>
      </w:pPr>
      <w:r>
        <w:rPr>
          <w:rFonts w:ascii="宋体" w:eastAsia="宋体" w:hAnsi="宋体" w:cs="宋体" w:hint="eastAsia"/>
          <w:color w:val="000000"/>
          <w:kern w:val="0"/>
          <w:sz w:val="24"/>
          <w:szCs w:val="24"/>
        </w:rPr>
        <w:t>消防安全监测：通过部署烟雾传感器实现对现有消防系统补充；</w:t>
      </w:r>
    </w:p>
    <w:p w:rsidR="008C5D64" w:rsidRDefault="00D40588">
      <w:pPr>
        <w:pStyle w:val="a5"/>
        <w:numPr>
          <w:ilvl w:val="0"/>
          <w:numId w:val="1"/>
        </w:numPr>
        <w:spacing w:line="360" w:lineRule="auto"/>
        <w:ind w:firstLineChars="0"/>
        <w:rPr>
          <w:rFonts w:ascii="宋体" w:eastAsia="宋体" w:hAnsi="宋体"/>
          <w:sz w:val="24"/>
          <w:szCs w:val="24"/>
        </w:rPr>
      </w:pPr>
      <w:r>
        <w:rPr>
          <w:rFonts w:ascii="宋体" w:eastAsia="宋体" w:hAnsi="宋体" w:cs="宋体" w:hint="eastAsia"/>
          <w:color w:val="000000"/>
          <w:kern w:val="0"/>
          <w:sz w:val="24"/>
          <w:szCs w:val="24"/>
        </w:rPr>
        <w:t>漏水监测：通过部署漏水监测传感器监测机房内精密空调等易漏水点；</w:t>
      </w:r>
    </w:p>
    <w:p w:rsidR="008C5D64" w:rsidRDefault="00D40588">
      <w:pPr>
        <w:pStyle w:val="a5"/>
        <w:numPr>
          <w:ilvl w:val="0"/>
          <w:numId w:val="1"/>
        </w:numPr>
        <w:spacing w:line="360" w:lineRule="auto"/>
        <w:ind w:firstLineChars="0"/>
        <w:rPr>
          <w:rFonts w:ascii="宋体" w:eastAsia="宋体" w:hAnsi="宋体"/>
          <w:sz w:val="24"/>
          <w:szCs w:val="24"/>
        </w:rPr>
      </w:pPr>
      <w:r>
        <w:rPr>
          <w:rFonts w:ascii="宋体" w:eastAsia="宋体" w:hAnsi="宋体" w:cs="宋体" w:hint="eastAsia"/>
          <w:color w:val="000000"/>
          <w:kern w:val="0"/>
          <w:sz w:val="24"/>
          <w:szCs w:val="24"/>
        </w:rPr>
        <w:t>市电参数感知：感知市电总输入的各相电压、相电流、频率、有功功率、无功功率等参数，机房管理员可以实时查看供电电源质量是否完好，当参数出现异常时，触发联动告警，及时通知管理员；</w:t>
      </w:r>
    </w:p>
    <w:p w:rsidR="001711E4" w:rsidRDefault="00D40588" w:rsidP="00241702">
      <w:pPr>
        <w:pStyle w:val="a5"/>
        <w:numPr>
          <w:ilvl w:val="0"/>
          <w:numId w:val="1"/>
        </w:numPr>
        <w:spacing w:line="360" w:lineRule="auto"/>
        <w:ind w:firstLineChars="0"/>
        <w:rPr>
          <w:rFonts w:ascii="宋体" w:eastAsia="宋体" w:hAnsi="宋体" w:cs="宋体"/>
          <w:color w:val="000000"/>
          <w:kern w:val="0"/>
          <w:sz w:val="24"/>
          <w:szCs w:val="24"/>
        </w:rPr>
      </w:pPr>
      <w:r w:rsidRPr="00D40588">
        <w:rPr>
          <w:rFonts w:ascii="宋体" w:eastAsia="宋体" w:hAnsi="宋体" w:cs="宋体" w:hint="eastAsia"/>
          <w:color w:val="000000"/>
          <w:kern w:val="0"/>
          <w:sz w:val="24"/>
          <w:szCs w:val="24"/>
        </w:rPr>
        <w:t>告警方式：支持邮件报警、声光报警、4G电话卡电话短信报警、手机APP报警、企业微信、阿里钉钉、固定电话等多种报警方式；</w:t>
      </w:r>
    </w:p>
    <w:p w:rsidR="008C5D64" w:rsidRDefault="001711E4" w:rsidP="006621BE">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供应商须具有以下资质证书：</w:t>
      </w:r>
    </w:p>
    <w:p w:rsidR="001711E4" w:rsidRPr="00087D3C" w:rsidRDefault="00086130" w:rsidP="001711E4">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1711E4" w:rsidRPr="00087D3C">
        <w:rPr>
          <w:rFonts w:ascii="宋体" w:eastAsia="宋体" w:hAnsi="宋体" w:hint="eastAsia"/>
          <w:sz w:val="24"/>
          <w:szCs w:val="24"/>
        </w:rPr>
        <w:t>信息化建设及数字化能力评估证书一级</w:t>
      </w:r>
    </w:p>
    <w:p w:rsidR="001711E4" w:rsidRPr="00087D3C" w:rsidRDefault="00086130" w:rsidP="001711E4">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001711E4">
        <w:rPr>
          <w:rFonts w:ascii="宋体" w:eastAsia="宋体" w:hAnsi="宋体" w:hint="eastAsia"/>
          <w:sz w:val="24"/>
          <w:szCs w:val="24"/>
        </w:rPr>
        <w:t>质量管理体系认证证书</w:t>
      </w:r>
    </w:p>
    <w:p w:rsidR="001711E4" w:rsidRDefault="00086130" w:rsidP="001711E4">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1711E4" w:rsidRPr="00122AF2">
        <w:rPr>
          <w:rFonts w:ascii="宋体" w:eastAsia="宋体" w:hAnsi="宋体" w:hint="eastAsia"/>
          <w:sz w:val="24"/>
          <w:szCs w:val="24"/>
        </w:rPr>
        <w:t>信息安全服务资质认证证书</w:t>
      </w:r>
      <w:r w:rsidR="001711E4">
        <w:rPr>
          <w:rFonts w:ascii="宋体" w:eastAsia="宋体" w:hAnsi="宋体" w:hint="eastAsia"/>
          <w:sz w:val="24"/>
          <w:szCs w:val="24"/>
        </w:rPr>
        <w:t>三级</w:t>
      </w:r>
    </w:p>
    <w:p w:rsidR="001711E4" w:rsidRPr="00087D3C" w:rsidRDefault="00086130" w:rsidP="001711E4">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001711E4" w:rsidRPr="00087D3C">
        <w:rPr>
          <w:rFonts w:ascii="宋体" w:eastAsia="宋体" w:hAnsi="宋体" w:hint="eastAsia"/>
          <w:sz w:val="24"/>
          <w:szCs w:val="24"/>
        </w:rPr>
        <w:t>信息技术服务标准符合性证书</w:t>
      </w:r>
      <w:r w:rsidR="001711E4">
        <w:rPr>
          <w:rFonts w:ascii="宋体" w:eastAsia="宋体" w:hAnsi="宋体" w:hint="eastAsia"/>
          <w:sz w:val="24"/>
          <w:szCs w:val="24"/>
        </w:rPr>
        <w:t>三级</w:t>
      </w:r>
    </w:p>
    <w:p w:rsidR="001711E4" w:rsidRPr="00087D3C" w:rsidRDefault="00086130" w:rsidP="001711E4">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sidR="001711E4" w:rsidRPr="00087D3C">
        <w:rPr>
          <w:rFonts w:ascii="宋体" w:eastAsia="宋体" w:hAnsi="宋体" w:hint="eastAsia"/>
          <w:sz w:val="24"/>
          <w:szCs w:val="24"/>
        </w:rPr>
        <w:t>售后服务</w:t>
      </w:r>
      <w:r w:rsidR="001711E4">
        <w:rPr>
          <w:rFonts w:ascii="宋体" w:eastAsia="宋体" w:hAnsi="宋体" w:hint="eastAsia"/>
          <w:sz w:val="24"/>
          <w:szCs w:val="24"/>
        </w:rPr>
        <w:t>五星</w:t>
      </w:r>
      <w:r w:rsidR="001711E4" w:rsidRPr="00087D3C">
        <w:rPr>
          <w:rFonts w:ascii="宋体" w:eastAsia="宋体" w:hAnsi="宋体" w:hint="eastAsia"/>
          <w:sz w:val="24"/>
          <w:szCs w:val="24"/>
        </w:rPr>
        <w:t>认证证书</w:t>
      </w:r>
    </w:p>
    <w:p w:rsidR="001711E4" w:rsidRPr="001711E4" w:rsidRDefault="001711E4" w:rsidP="001711E4">
      <w:pPr>
        <w:spacing w:line="360" w:lineRule="auto"/>
        <w:rPr>
          <w:rFonts w:ascii="宋体" w:eastAsia="宋体" w:hAnsi="宋体"/>
          <w:sz w:val="24"/>
          <w:szCs w:val="24"/>
        </w:rPr>
      </w:pPr>
    </w:p>
    <w:sectPr w:rsidR="001711E4" w:rsidRPr="001711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A1" w:rsidRDefault="001F21A1" w:rsidP="001711E4">
      <w:r>
        <w:separator/>
      </w:r>
    </w:p>
  </w:endnote>
  <w:endnote w:type="continuationSeparator" w:id="0">
    <w:p w:rsidR="001F21A1" w:rsidRDefault="001F21A1" w:rsidP="0017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A1" w:rsidRDefault="001F21A1" w:rsidP="001711E4">
      <w:r>
        <w:separator/>
      </w:r>
    </w:p>
  </w:footnote>
  <w:footnote w:type="continuationSeparator" w:id="0">
    <w:p w:rsidR="001F21A1" w:rsidRDefault="001F21A1" w:rsidP="0017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87D54"/>
    <w:multiLevelType w:val="multilevel"/>
    <w:tmpl w:val="2B087D54"/>
    <w:lvl w:ilvl="0">
      <w:start w:val="1"/>
      <w:numFmt w:val="decimal"/>
      <w:lvlText w:val="%1、"/>
      <w:lvlJc w:val="left"/>
      <w:pPr>
        <w:ind w:left="720" w:hanging="360"/>
      </w:pPr>
      <w:rPr>
        <w:rFonts w:cstheme="minorBidi" w:hint="default"/>
        <w:color w:val="auto"/>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kNWQ5MmNlNTU2Yjk2NjhlMDc5MjFiMzkzMTAwM2YifQ=="/>
  </w:docVars>
  <w:rsids>
    <w:rsidRoot w:val="001107F2"/>
    <w:rsid w:val="00086130"/>
    <w:rsid w:val="001107F2"/>
    <w:rsid w:val="001711E4"/>
    <w:rsid w:val="001F21A1"/>
    <w:rsid w:val="00281B64"/>
    <w:rsid w:val="003057A3"/>
    <w:rsid w:val="003065B6"/>
    <w:rsid w:val="00443C7F"/>
    <w:rsid w:val="0055383E"/>
    <w:rsid w:val="005E42FB"/>
    <w:rsid w:val="006621BE"/>
    <w:rsid w:val="00802EE2"/>
    <w:rsid w:val="008C5D64"/>
    <w:rsid w:val="00D40588"/>
    <w:rsid w:val="00FD20D0"/>
    <w:rsid w:val="00FE640B"/>
    <w:rsid w:val="71E11ED6"/>
    <w:rsid w:val="7F99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21427F-FDA1-43F1-BC90-12ADE64C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132</Words>
  <Characters>756</Characters>
  <Application>Microsoft Office Word</Application>
  <DocSecurity>0</DocSecurity>
  <Lines>6</Lines>
  <Paragraphs>1</Paragraphs>
  <ScaleCrop>false</ScaleCrop>
  <Company>微软中国</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Microsoft 帐户</cp:lastModifiedBy>
  <cp:revision>7</cp:revision>
  <dcterms:created xsi:type="dcterms:W3CDTF">2023-07-04T03:46:00Z</dcterms:created>
  <dcterms:modified xsi:type="dcterms:W3CDTF">2023-07-18T08:07:00Z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980602E671A54D619B7BECC9E9699294_13</vt:lpwstr>
  </property>
</Properties>
</file>