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65" w:rsidRDefault="003B166E">
      <w:pPr>
        <w:spacing w:before="120" w:line="360" w:lineRule="auto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评标方法和标准</w:t>
      </w:r>
    </w:p>
    <w:tbl>
      <w:tblPr>
        <w:tblW w:w="93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720"/>
        <w:gridCol w:w="1718"/>
        <w:gridCol w:w="6284"/>
      </w:tblGrid>
      <w:tr w:rsidR="00AE0D65">
        <w:trPr>
          <w:trHeight w:val="331"/>
          <w:jc w:val="center"/>
        </w:trPr>
        <w:tc>
          <w:tcPr>
            <w:tcW w:w="631" w:type="dxa"/>
            <w:tcBorders>
              <w:top w:val="double" w:sz="4" w:space="0" w:color="auto"/>
            </w:tcBorders>
            <w:vAlign w:val="center"/>
          </w:tcPr>
          <w:p w:rsidR="00AE0D65" w:rsidRDefault="003B166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E0D65" w:rsidRDefault="003B166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718" w:type="dxa"/>
            <w:tcBorders>
              <w:top w:val="double" w:sz="4" w:space="0" w:color="auto"/>
            </w:tcBorders>
            <w:vAlign w:val="center"/>
          </w:tcPr>
          <w:p w:rsidR="00AE0D65" w:rsidRDefault="003B166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评分因素分项</w:t>
            </w:r>
          </w:p>
        </w:tc>
        <w:tc>
          <w:tcPr>
            <w:tcW w:w="6284" w:type="dxa"/>
            <w:tcBorders>
              <w:top w:val="double" w:sz="4" w:space="0" w:color="auto"/>
            </w:tcBorders>
            <w:vAlign w:val="center"/>
          </w:tcPr>
          <w:p w:rsidR="00AE0D65" w:rsidRDefault="003B166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评分标准</w:t>
            </w:r>
          </w:p>
        </w:tc>
      </w:tr>
      <w:tr w:rsidR="00AE0D65">
        <w:trPr>
          <w:trHeight w:val="331"/>
          <w:jc w:val="center"/>
        </w:trPr>
        <w:tc>
          <w:tcPr>
            <w:tcW w:w="631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价格部分</w:t>
            </w:r>
          </w:p>
        </w:tc>
        <w:tc>
          <w:tcPr>
            <w:tcW w:w="720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718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评审价格</w:t>
            </w:r>
          </w:p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  <w:vAlign w:val="center"/>
          </w:tcPr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价格分数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=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（评标基准价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投标报价）×价格权重（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100      </w:t>
            </w:r>
          </w:p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备注：实质性响应招标文件要求且价格最低的报价为评标基准价。</w:t>
            </w:r>
          </w:p>
        </w:tc>
      </w:tr>
      <w:tr w:rsidR="00AE0D65">
        <w:trPr>
          <w:trHeight w:val="852"/>
          <w:jc w:val="center"/>
        </w:trPr>
        <w:tc>
          <w:tcPr>
            <w:tcW w:w="631" w:type="dxa"/>
            <w:vMerge w:val="restart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商务部分</w:t>
            </w:r>
          </w:p>
        </w:tc>
        <w:tc>
          <w:tcPr>
            <w:tcW w:w="720" w:type="dxa"/>
            <w:vMerge w:val="restart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718" w:type="dxa"/>
            <w:vMerge w:val="restart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供应商整体水平</w:t>
            </w:r>
          </w:p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  <w:vAlign w:val="center"/>
          </w:tcPr>
          <w:p w:rsidR="00AE0D65" w:rsidRDefault="003B166E">
            <w:pPr>
              <w:spacing w:line="288" w:lineRule="auto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提供有效的质量管理体系认证证书、环境管理体系认证证书、职业健康安全管理体系认证证书。每提供一项得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分，最高得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:rsidR="00AE0D65" w:rsidRDefault="003B166E">
            <w:pPr>
              <w:spacing w:line="288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注：需提供有效证书复印件并加盖公章，否则不予认可。</w:t>
            </w:r>
          </w:p>
        </w:tc>
      </w:tr>
      <w:tr w:rsidR="00AE0D65">
        <w:trPr>
          <w:trHeight w:val="747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284" w:type="dxa"/>
            <w:vAlign w:val="center"/>
          </w:tcPr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根据供应商近三年（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="009F1F9E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9F1F9E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月至投标截止时间前，以合同或协议签字日期为准）类似项目业绩进行评价，有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项业绩得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注：需提供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服务合同复印件（至少包括首页、关键内容页、签字盖章页）作为业绩证明材料，否则不予认可。</w:t>
            </w:r>
          </w:p>
        </w:tc>
      </w:tr>
      <w:tr w:rsidR="00AE0D65">
        <w:trPr>
          <w:trHeight w:val="1271"/>
          <w:jc w:val="center"/>
        </w:trPr>
        <w:tc>
          <w:tcPr>
            <w:tcW w:w="631" w:type="dxa"/>
            <w:vMerge w:val="restart"/>
            <w:vAlign w:val="center"/>
          </w:tcPr>
          <w:p w:rsidR="00AE0D65" w:rsidRDefault="003B166E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技术服务部分</w:t>
            </w:r>
          </w:p>
        </w:tc>
        <w:tc>
          <w:tcPr>
            <w:tcW w:w="720" w:type="dxa"/>
            <w:vMerge w:val="restart"/>
            <w:vAlign w:val="center"/>
          </w:tcPr>
          <w:p w:rsidR="00AE0D65" w:rsidRDefault="003B166E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718" w:type="dxa"/>
            <w:vAlign w:val="center"/>
          </w:tcPr>
          <w:p w:rsidR="00AE0D65" w:rsidRDefault="003B166E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对招标文件技术服务需求响应程度</w:t>
            </w:r>
          </w:p>
          <w:p w:rsidR="00AE0D65" w:rsidRDefault="003B166E" w:rsidP="009F1F9E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F1F9E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</w:tcPr>
          <w:p w:rsidR="00AE0D65" w:rsidRDefault="003B166E" w:rsidP="009F1F9E">
            <w:pPr>
              <w:spacing w:beforeLines="100" w:before="312" w:line="288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根据供应商对采购需求</w:t>
            </w:r>
            <w:r w:rsidR="009F1F9E">
              <w:rPr>
                <w:rFonts w:ascii="宋体" w:hAnsi="宋体" w:cs="宋体" w:hint="eastAsia"/>
                <w:kern w:val="0"/>
                <w:sz w:val="24"/>
                <w:szCs w:val="24"/>
              </w:rPr>
              <w:t>中</w:t>
            </w:r>
            <w:r w:rsidR="009F1F9E" w:rsidRPr="009F1F9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建筑消防安全评估要求</w:t>
            </w:r>
            <w:r w:rsidR="009F1F9E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="009F1F9E" w:rsidRPr="009F1F9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项目要求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的响应程度进行评价，全部满足招标文件要求的为</w:t>
            </w:r>
            <w:r w:rsidR="009F1F9E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分，其中有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项条款不满足的扣</w:t>
            </w:r>
            <w:r w:rsidR="009F1F9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分，最低得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AE0D65">
        <w:trPr>
          <w:trHeight w:val="3925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AE0D65" w:rsidRDefault="003B166E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人员配备方案</w:t>
            </w:r>
          </w:p>
          <w:p w:rsidR="00AE0D65" w:rsidRDefault="003B166E" w:rsidP="009F1F9E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F1F9E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</w:tcPr>
          <w:p w:rsidR="00AE0D65" w:rsidRDefault="003B166E">
            <w:pPr>
              <w:spacing w:line="336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</w:t>
            </w:r>
            <w:r>
              <w:rPr>
                <w:rFonts w:ascii="宋体" w:hAnsi="宋体" w:cs="宋体" w:hint="eastAsia"/>
                <w:sz w:val="24"/>
                <w:szCs w:val="24"/>
              </w:rPr>
              <w:t>据供应商针对本项目提供的评估服务团队人员配备整体情况，包括组织架构建立、人员的配备情况、岗位职责设置以及整体能力水平情况进行评价：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）上述内容均进行详细阐述且充分满足采购需求得</w:t>
            </w:r>
            <w:r w:rsidR="009F1F9E">
              <w:rPr>
                <w:rFonts w:ascii="宋体" w:hAnsi="宋体" w:cs="宋体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）上述内容均进行阐述，但内容中的具体实施细节及措施描述与实际情况存在偏差，得</w:t>
            </w:r>
            <w:r w:rsidR="009F1F9E">
              <w:rPr>
                <w:rFonts w:ascii="宋体" w:hAnsi="宋体" w:cs="宋体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  <w:bookmarkStart w:id="0" w:name="_GoBack"/>
            <w:bookmarkEnd w:id="0"/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）提供相关方案但未贴合项目实际情况进行论述，或内容中未包括具体实施细节及措施，得</w:t>
            </w:r>
            <w:r w:rsidR="009F1F9E">
              <w:rPr>
                <w:rFonts w:ascii="宋体" w:hAnsi="宋体" w:cs="宋体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）方案内容不符合项目实际情况且未提供具体实施细节及措施，得</w:t>
            </w:r>
            <w:r w:rsidR="009F1F9E">
              <w:rPr>
                <w:rFonts w:ascii="宋体" w:hAnsi="宋体" w:cs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288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）未提供相关方案不得分。</w:t>
            </w:r>
          </w:p>
        </w:tc>
      </w:tr>
      <w:tr w:rsidR="00AE0D65">
        <w:trPr>
          <w:trHeight w:val="555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4" w:type="dxa"/>
          </w:tcPr>
          <w:p w:rsidR="00AE0D65" w:rsidRDefault="003B166E">
            <w:pPr>
              <w:widowControl/>
              <w:spacing w:line="288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拟派评估服务团队成员须具备从业经验，同时：</w:t>
            </w:r>
          </w:p>
          <w:p w:rsidR="00AE0D65" w:rsidRDefault="003B166E">
            <w:pPr>
              <w:widowControl/>
              <w:spacing w:line="288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>配备一级注册消防工程师不少于</w:t>
            </w:r>
            <w:r w:rsidR="009F1F9E"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人，得</w:t>
            </w:r>
            <w:r w:rsidR="009F1F9E"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="009F1F9E">
              <w:rPr>
                <w:rFonts w:ascii="宋体" w:hAnsi="宋体" w:cs="宋体" w:hint="eastAsia"/>
                <w:sz w:val="24"/>
                <w:szCs w:val="24"/>
              </w:rPr>
              <w:t>（不具备相应消防资质</w:t>
            </w:r>
            <w:r w:rsidR="00694B76">
              <w:rPr>
                <w:rFonts w:ascii="宋体" w:hAnsi="宋体" w:cs="宋体" w:hint="eastAsia"/>
                <w:sz w:val="24"/>
                <w:szCs w:val="24"/>
              </w:rPr>
              <w:t>人员证书，</w:t>
            </w:r>
            <w:r w:rsidR="009F1F9E">
              <w:rPr>
                <w:rFonts w:ascii="宋体" w:hAnsi="宋体" w:cs="宋体" w:hint="eastAsia"/>
                <w:sz w:val="24"/>
                <w:szCs w:val="24"/>
              </w:rPr>
              <w:t>视为废标项）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AE0D65" w:rsidRDefault="003B166E">
            <w:pPr>
              <w:widowControl/>
              <w:spacing w:line="288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 w:rsidR="009F1F9E">
              <w:rPr>
                <w:rFonts w:ascii="宋体" w:hAnsi="宋体" w:cs="宋体" w:hint="eastAsia"/>
                <w:sz w:val="24"/>
                <w:szCs w:val="24"/>
              </w:rPr>
              <w:t>整改维修期间需</w:t>
            </w:r>
            <w:r>
              <w:rPr>
                <w:rFonts w:ascii="宋体" w:hAnsi="宋体" w:cs="宋体" w:hint="eastAsia"/>
                <w:sz w:val="24"/>
                <w:szCs w:val="24"/>
              </w:rPr>
              <w:t>配备</w:t>
            </w:r>
            <w:r w:rsidR="009F1F9E">
              <w:rPr>
                <w:rFonts w:ascii="宋体" w:hAnsi="宋体" w:cs="宋体" w:hint="eastAsia"/>
                <w:sz w:val="24"/>
                <w:szCs w:val="24"/>
              </w:rPr>
              <w:t>一级注册消防工程师</w:t>
            </w:r>
            <w:r>
              <w:rPr>
                <w:rFonts w:ascii="宋体" w:hAnsi="宋体" w:cs="宋体" w:hint="eastAsia"/>
                <w:sz w:val="24"/>
                <w:szCs w:val="24"/>
              </w:rPr>
              <w:t>不少于</w:t>
            </w:r>
            <w:r w:rsidR="009F1F9E"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人，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得</w:t>
            </w:r>
            <w:r w:rsidR="00694B76"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:rsidR="00AE0D65" w:rsidRDefault="003B166E" w:rsidP="00694B76"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  <w:r>
              <w:rPr>
                <w:rFonts w:ascii="宋体" w:hAnsi="宋体" w:cs="宋体" w:hint="eastAsia"/>
                <w:sz w:val="24"/>
                <w:szCs w:val="24"/>
              </w:rPr>
              <w:t>：须</w:t>
            </w:r>
            <w:r w:rsidR="00694B76">
              <w:rPr>
                <w:rFonts w:ascii="宋体" w:hAnsi="宋体" w:cs="宋体" w:hint="eastAsia"/>
                <w:sz w:val="24"/>
                <w:szCs w:val="24"/>
              </w:rPr>
              <w:t>提供相关行业从业经验证明及上述资质证书复印件，并加盖供应商公章，</w:t>
            </w:r>
            <w:r>
              <w:rPr>
                <w:rFonts w:ascii="宋体" w:hAnsi="宋体" w:cs="宋体" w:hint="eastAsia"/>
                <w:sz w:val="24"/>
                <w:szCs w:val="24"/>
              </w:rPr>
              <w:t>否则不得分。</w:t>
            </w:r>
          </w:p>
        </w:tc>
      </w:tr>
      <w:tr w:rsidR="00AE0D65">
        <w:trPr>
          <w:trHeight w:val="555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评估服务方案</w:t>
            </w:r>
          </w:p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</w:tcPr>
          <w:p w:rsidR="00AE0D65" w:rsidRDefault="003B166E">
            <w:pPr>
              <w:spacing w:line="336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根据供应商针对本项目提供的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消防评估方案、服务流程、服务标准、进度安排、对院方日常工作影响情况进行评价：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）上述内容均进行详细阐述且充分满足采购需求得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）上述内容均进行阐述，但内容中的具体实施细节及措施描述与实际情况存在偏差，得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）提供相关方案但未贴合项目实际情况进行论述，或内容中未包括具体实施细节及措施，得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）方案内容不符合项目实际情况且未提供具体实施细节及措施，得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widowControl/>
              <w:spacing w:line="288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）未提供相关方案不得分。</w:t>
            </w:r>
          </w:p>
        </w:tc>
      </w:tr>
      <w:tr w:rsidR="00AE0D65">
        <w:trPr>
          <w:trHeight w:val="555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安全防护措施方案</w:t>
            </w:r>
          </w:p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</w:tcPr>
          <w:p w:rsidR="00AE0D65" w:rsidRDefault="003B166E">
            <w:pPr>
              <w:spacing w:line="336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根据供应商针对本项目</w:t>
            </w:r>
            <w:r>
              <w:rPr>
                <w:rFonts w:ascii="宋体" w:hAnsi="宋体" w:cs="宋体"/>
                <w:sz w:val="24"/>
                <w:szCs w:val="24"/>
              </w:rPr>
              <w:t>提供的施工作业人员安全、安全操作规程、运营设备安全方案内容</w:t>
            </w:r>
            <w:r>
              <w:rPr>
                <w:rFonts w:ascii="宋体" w:hAnsi="宋体" w:cs="宋体" w:hint="eastAsia"/>
                <w:sz w:val="24"/>
                <w:szCs w:val="24"/>
              </w:rPr>
              <w:t>进行评价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）上述内容均进行详细阐述且充分满足采购需求得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）上述内容均进行阐述，但内容中的具体实施细节及措施描述与实际情况存在偏差，得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）提供相关方案但未贴合项目实际情况进行论述，或内容中未包括具体实施细节及措施，得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）方案内容不符合项目实际情况且未提供具体实施细节及措施，得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）未提供相关方案不得分。</w:t>
            </w:r>
          </w:p>
        </w:tc>
      </w:tr>
      <w:tr w:rsidR="00AE0D65">
        <w:trPr>
          <w:trHeight w:val="555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应急处理方案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</w:tcPr>
          <w:p w:rsidR="00AE0D65" w:rsidRDefault="003B166E">
            <w:pPr>
              <w:spacing w:line="336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针对供应商提供的</w:t>
            </w:r>
            <w:r>
              <w:rPr>
                <w:rFonts w:ascii="宋体" w:hAnsi="宋体" w:cs="宋体"/>
                <w:sz w:val="24"/>
                <w:szCs w:val="24"/>
              </w:rPr>
              <w:t>项目实施重点和难点把握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hAnsi="宋体" w:cs="宋体"/>
                <w:sz w:val="24"/>
                <w:szCs w:val="24"/>
              </w:rPr>
              <w:t>准确</w:t>
            </w: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是否</w:t>
            </w:r>
            <w:r>
              <w:rPr>
                <w:rFonts w:ascii="宋体" w:hAnsi="宋体" w:cs="宋体"/>
                <w:sz w:val="24"/>
                <w:szCs w:val="24"/>
              </w:rPr>
              <w:t>具有对不可预见因素的预防及应急处理方案</w:t>
            </w:r>
            <w:r>
              <w:rPr>
                <w:rFonts w:ascii="宋体" w:hAnsi="宋体" w:cs="宋体" w:hint="eastAsia"/>
                <w:sz w:val="24"/>
                <w:szCs w:val="24"/>
              </w:rPr>
              <w:t>的全面性、可行性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进行评价：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）上述内容均进行详细阐述且充分满足采购需求得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）上述内容均进行阐述，但内容中的具体实施细节及措施描述与实际情况存在偏差，得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）提供相关方案但未贴合项目实际情况进行论述，或内容中未包括具体实施细节及措施，得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）方案内容不符合项目实际情况且未提供具体实施细节及措施，得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）未提供相关方案不得分。</w:t>
            </w:r>
          </w:p>
        </w:tc>
      </w:tr>
      <w:tr w:rsidR="00AE0D65">
        <w:trPr>
          <w:trHeight w:val="555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评估相关设备</w:t>
            </w:r>
          </w:p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</w:tcPr>
          <w:p w:rsidR="00AE0D65" w:rsidRDefault="003B166E">
            <w:pPr>
              <w:spacing w:line="336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根据供应商拟投入专业测试设备的品种、性能、数量进行评价：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）上述内容均进行详细阐述且充分满足采购需求得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）上述内容均进行阐述，但内容中的具体实施细节及措施描述与实际情况存在偏差，得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）提供相关方案但未贴合项目实际情况进行论述，或内容中未包括具体实施细节及措施，得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）方案内容不符合项目实际情况且未提供具体实施细节及措施，得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）未提供相关方案不得分。</w:t>
            </w:r>
          </w:p>
        </w:tc>
      </w:tr>
      <w:tr w:rsidR="00AE0D65">
        <w:trPr>
          <w:trHeight w:val="555"/>
          <w:jc w:val="center"/>
        </w:trPr>
        <w:tc>
          <w:tcPr>
            <w:tcW w:w="631" w:type="dxa"/>
            <w:vMerge/>
            <w:vAlign w:val="center"/>
          </w:tcPr>
          <w:p w:rsidR="00AE0D65" w:rsidRDefault="00AE0D65">
            <w:pPr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AE0D65" w:rsidRDefault="00AE0D65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E0D65" w:rsidRDefault="003B166E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服务体系及服务承诺</w:t>
            </w:r>
          </w:p>
          <w:p w:rsidR="00AE0D65" w:rsidRDefault="003B166E">
            <w:pPr>
              <w:widowControl/>
              <w:spacing w:line="28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284" w:type="dxa"/>
          </w:tcPr>
          <w:p w:rsidR="00AE0D65" w:rsidRDefault="003B166E">
            <w:pPr>
              <w:spacing w:line="336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根据供应商针对本项目检测服务范围、服务内容的响应程度，服务质量、服务标准的科学性、合理性以及提供的相关承诺进行评价：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）上述内容均进行详细阐述且充分满足采购需求得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）上述内容均进行阐述，但内容中的具体实施细节及措施描述与实际情况存在偏差，得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）提供相关方案但未贴合项目实际情况进行论述，或内容中未包括具体实施细节及措施，得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）方案内容不符合项目实际情况且未提供具体实施细节及措施，得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分；</w:t>
            </w:r>
          </w:p>
          <w:p w:rsidR="00AE0D65" w:rsidRDefault="003B166E">
            <w:pPr>
              <w:widowControl/>
              <w:spacing w:line="288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）未提供相关方案不得分。</w:t>
            </w:r>
          </w:p>
        </w:tc>
      </w:tr>
    </w:tbl>
    <w:p w:rsidR="00AE0D65" w:rsidRDefault="00AE0D65"/>
    <w:p w:rsidR="00AE0D65" w:rsidRDefault="00AE0D65"/>
    <w:sectPr w:rsidR="00AE0D65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66E" w:rsidRDefault="003B166E" w:rsidP="009F1F9E">
      <w:r>
        <w:separator/>
      </w:r>
    </w:p>
  </w:endnote>
  <w:endnote w:type="continuationSeparator" w:id="0">
    <w:p w:rsidR="003B166E" w:rsidRDefault="003B166E" w:rsidP="009F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66E" w:rsidRDefault="003B166E" w:rsidP="009F1F9E">
      <w:r>
        <w:separator/>
      </w:r>
    </w:p>
  </w:footnote>
  <w:footnote w:type="continuationSeparator" w:id="0">
    <w:p w:rsidR="003B166E" w:rsidRDefault="003B166E" w:rsidP="009F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zg2ODhhZDMzZWZlMDBhMGEwMTU2YzhhNDIxNGUifQ=="/>
  </w:docVars>
  <w:rsids>
    <w:rsidRoot w:val="4C8451DF"/>
    <w:rsid w:val="003B166E"/>
    <w:rsid w:val="00694B76"/>
    <w:rsid w:val="009F1F9E"/>
    <w:rsid w:val="00AE0D65"/>
    <w:rsid w:val="4C84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4965DD-CD07-4904-B257-9280E121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99"/>
    <w:qFormat/>
    <w:pPr>
      <w:spacing w:after="120"/>
    </w:pPr>
    <w:rPr>
      <w:rFonts w:ascii="Times New Roman" w:hAnsi="Times New Roman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styleId="a4">
    <w:name w:val="header"/>
    <w:basedOn w:val="a"/>
    <w:link w:val="Char"/>
    <w:rsid w:val="009F1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9F1F9E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9F1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9F1F9E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297</Words>
  <Characters>1695</Characters>
  <Application>Microsoft Office Word</Application>
  <DocSecurity>0</DocSecurity>
  <Lines>14</Lines>
  <Paragraphs>3</Paragraphs>
  <ScaleCrop>false</ScaleCrop>
  <Company>HP Inc.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Microsoft 帐户</cp:lastModifiedBy>
  <cp:revision>2</cp:revision>
  <dcterms:created xsi:type="dcterms:W3CDTF">2023-06-26T08:41:00Z</dcterms:created>
  <dcterms:modified xsi:type="dcterms:W3CDTF">2023-06-26T09:21:00Z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F2562C844C344E3BA3692565223B08E5_11</vt:lpwstr>
  </property>
</Properties>
</file>