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AF" w:rsidRDefault="00F2657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首都医科大学附属北京胸科医院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</w:t>
      </w:r>
      <w:r w:rsidR="00802E8D">
        <w:rPr>
          <w:rFonts w:hint="eastAsia"/>
          <w:b/>
          <w:bCs/>
          <w:sz w:val="44"/>
          <w:szCs w:val="44"/>
        </w:rPr>
        <w:t>派遣</w:t>
      </w:r>
      <w:r>
        <w:rPr>
          <w:rFonts w:hint="eastAsia"/>
          <w:b/>
          <w:bCs/>
          <w:sz w:val="44"/>
          <w:szCs w:val="44"/>
        </w:rPr>
        <w:t>用工</w:t>
      </w:r>
      <w:r w:rsidR="00802E8D">
        <w:rPr>
          <w:rFonts w:hint="eastAsia"/>
          <w:b/>
          <w:bCs/>
          <w:sz w:val="44"/>
          <w:szCs w:val="44"/>
        </w:rPr>
        <w:t>管理公司需求</w:t>
      </w:r>
      <w:r>
        <w:rPr>
          <w:rFonts w:hint="eastAsia"/>
          <w:b/>
          <w:bCs/>
          <w:sz w:val="44"/>
          <w:szCs w:val="44"/>
        </w:rPr>
        <w:t>说明</w:t>
      </w:r>
    </w:p>
    <w:p w:rsidR="009646AF" w:rsidRDefault="00F26570" w:rsidP="00802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首都医科大学附属北京胸科医院</w:t>
      </w:r>
      <w:r w:rsidR="00802E8D">
        <w:rPr>
          <w:rFonts w:hint="eastAsia"/>
          <w:sz w:val="30"/>
          <w:szCs w:val="30"/>
        </w:rPr>
        <w:t>派遣职工统一由北京卫人人力资源开发有限公司管理，</w:t>
      </w:r>
      <w:r w:rsidR="00802E8D">
        <w:rPr>
          <w:sz w:val="30"/>
          <w:szCs w:val="30"/>
        </w:rPr>
        <w:t>其中人</w:t>
      </w:r>
      <w:r w:rsidR="00802E8D">
        <w:rPr>
          <w:rFonts w:hint="eastAsia"/>
          <w:sz w:val="30"/>
          <w:szCs w:val="30"/>
        </w:rPr>
        <w:t>员薪酬发放、社保、公积金缴存和档案保管由卫人人力资源开发有限公司进行日常管理。为激发派遣公司在派遣职工日常管理中的服务意识，强化辅助管理职能。引入竞争机制，</w:t>
      </w:r>
      <w:r>
        <w:rPr>
          <w:rFonts w:hint="eastAsia"/>
          <w:sz w:val="30"/>
          <w:szCs w:val="30"/>
        </w:rPr>
        <w:t>拟</w:t>
      </w:r>
      <w:r w:rsidR="00802E8D">
        <w:rPr>
          <w:rFonts w:hint="eastAsia"/>
          <w:sz w:val="30"/>
          <w:szCs w:val="30"/>
        </w:rPr>
        <w:t>增加一家派遣</w:t>
      </w:r>
      <w:r>
        <w:rPr>
          <w:rFonts w:hint="eastAsia"/>
          <w:sz w:val="30"/>
          <w:szCs w:val="30"/>
        </w:rPr>
        <w:t>员工管理</w:t>
      </w:r>
      <w:r w:rsidR="00802E8D">
        <w:rPr>
          <w:rFonts w:hint="eastAsia"/>
          <w:sz w:val="30"/>
          <w:szCs w:val="30"/>
        </w:rPr>
        <w:t>公司。</w:t>
      </w:r>
    </w:p>
    <w:p w:rsidR="009646AF" w:rsidRDefault="00802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新增派遣员工管理公司需要满足以下要求：</w:t>
      </w:r>
    </w:p>
    <w:p w:rsidR="009646AF" w:rsidRDefault="00802E8D">
      <w:pPr>
        <w:numPr>
          <w:ilvl w:val="0"/>
          <w:numId w:val="1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公司资质</w:t>
      </w:r>
    </w:p>
    <w:p w:rsidR="009646AF" w:rsidRDefault="00802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5A</w:t>
      </w:r>
      <w:r>
        <w:rPr>
          <w:rFonts w:hint="eastAsia"/>
          <w:sz w:val="30"/>
          <w:szCs w:val="30"/>
        </w:rPr>
        <w:t>级人力资源服务机构；</w:t>
      </w:r>
    </w:p>
    <w:p w:rsidR="009646AF" w:rsidRDefault="00802E8D">
      <w:pPr>
        <w:numPr>
          <w:ilvl w:val="0"/>
          <w:numId w:val="2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高新技术企业证书</w:t>
      </w:r>
      <w:r>
        <w:rPr>
          <w:rFonts w:hint="eastAsia"/>
          <w:sz w:val="30"/>
          <w:szCs w:val="30"/>
        </w:rPr>
        <w:t>;</w:t>
      </w:r>
    </w:p>
    <w:p w:rsidR="009646AF" w:rsidRDefault="00802E8D">
      <w:pPr>
        <w:numPr>
          <w:ilvl w:val="0"/>
          <w:numId w:val="2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ISO9001</w:t>
      </w:r>
      <w:r>
        <w:rPr>
          <w:rFonts w:hint="eastAsia"/>
          <w:sz w:val="30"/>
          <w:szCs w:val="30"/>
        </w:rPr>
        <w:t>质量管理体系认证证书</w:t>
      </w:r>
      <w:r>
        <w:rPr>
          <w:rFonts w:hint="eastAsia"/>
          <w:sz w:val="30"/>
          <w:szCs w:val="30"/>
        </w:rPr>
        <w:t>;</w:t>
      </w:r>
      <w:r>
        <w:rPr>
          <w:rFonts w:hint="eastAsia"/>
          <w:sz w:val="30"/>
          <w:szCs w:val="30"/>
        </w:rPr>
        <w:t>信息安全管理体系认证证书。</w:t>
      </w:r>
    </w:p>
    <w:p w:rsidR="009646AF" w:rsidRDefault="00802E8D">
      <w:pPr>
        <w:numPr>
          <w:ilvl w:val="0"/>
          <w:numId w:val="1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服务内容及效果</w:t>
      </w:r>
    </w:p>
    <w:p w:rsidR="009646AF" w:rsidRDefault="00802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在卫人人力资源开发有限公司原有的人员薪酬发放、社保、公积金缴存和档案保管的服务基础上，新增派遣公司还需要提供：</w:t>
      </w:r>
    </w:p>
    <w:p w:rsidR="009646AF" w:rsidRDefault="00802E8D">
      <w:pPr>
        <w:numPr>
          <w:ilvl w:val="0"/>
          <w:numId w:val="3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档案电子化服务，提供在线查阅职工电子档案服务；</w:t>
      </w:r>
    </w:p>
    <w:p w:rsidR="009646AF" w:rsidRDefault="00802E8D">
      <w:pPr>
        <w:numPr>
          <w:ilvl w:val="0"/>
          <w:numId w:val="3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职工健康管理，建立健康档案，协同单位对医疗期职工进行管理；</w:t>
      </w:r>
    </w:p>
    <w:p w:rsidR="009646AF" w:rsidRDefault="00802E8D">
      <w:pPr>
        <w:numPr>
          <w:ilvl w:val="0"/>
          <w:numId w:val="3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管理咨询服务，提供全方位人力资源解决方案；</w:t>
      </w:r>
    </w:p>
    <w:p w:rsidR="009646AF" w:rsidRDefault="00802E8D">
      <w:pPr>
        <w:numPr>
          <w:ilvl w:val="0"/>
          <w:numId w:val="3"/>
        </w:num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定期协助完成职工个人档案材料归档。</w:t>
      </w:r>
    </w:p>
    <w:p w:rsidR="009646AF" w:rsidRDefault="00802E8D" w:rsidP="00F26570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以上为对新增派遣公司的服务需求。</w:t>
      </w:r>
      <w:bookmarkStart w:id="0" w:name="_GoBack"/>
      <w:bookmarkEnd w:id="0"/>
    </w:p>
    <w:sectPr w:rsidR="0096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8C" w:rsidRDefault="009A798C" w:rsidP="00F26570">
      <w:r>
        <w:separator/>
      </w:r>
    </w:p>
  </w:endnote>
  <w:endnote w:type="continuationSeparator" w:id="0">
    <w:p w:rsidR="009A798C" w:rsidRDefault="009A798C" w:rsidP="00F2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8C" w:rsidRDefault="009A798C" w:rsidP="00F26570">
      <w:r>
        <w:separator/>
      </w:r>
    </w:p>
  </w:footnote>
  <w:footnote w:type="continuationSeparator" w:id="0">
    <w:p w:rsidR="009A798C" w:rsidRDefault="009A798C" w:rsidP="00F2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425C89"/>
    <w:multiLevelType w:val="singleLevel"/>
    <w:tmpl w:val="DA425C89"/>
    <w:lvl w:ilvl="0">
      <w:start w:val="1"/>
      <w:numFmt w:val="decimal"/>
      <w:suff w:val="nothing"/>
      <w:lvlText w:val="%1）"/>
      <w:lvlJc w:val="left"/>
    </w:lvl>
  </w:abstractNum>
  <w:abstractNum w:abstractNumId="1">
    <w:nsid w:val="33BCE57F"/>
    <w:multiLevelType w:val="singleLevel"/>
    <w:tmpl w:val="33BCE57F"/>
    <w:lvl w:ilvl="0">
      <w:start w:val="2"/>
      <w:numFmt w:val="decimal"/>
      <w:suff w:val="nothing"/>
      <w:lvlText w:val="%1）"/>
      <w:lvlJc w:val="left"/>
    </w:lvl>
  </w:abstractNum>
  <w:abstractNum w:abstractNumId="2">
    <w:nsid w:val="79A19209"/>
    <w:multiLevelType w:val="singleLevel"/>
    <w:tmpl w:val="79A192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F"/>
    <w:rsid w:val="00802E8D"/>
    <w:rsid w:val="009646AF"/>
    <w:rsid w:val="009A798C"/>
    <w:rsid w:val="00F26570"/>
    <w:rsid w:val="091A3CA5"/>
    <w:rsid w:val="0F7A1B2F"/>
    <w:rsid w:val="30827B22"/>
    <w:rsid w:val="4E3D7FFB"/>
    <w:rsid w:val="773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C79026-E95B-4582-ACB6-EC84E216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6570"/>
    <w:rPr>
      <w:kern w:val="2"/>
      <w:sz w:val="18"/>
      <w:szCs w:val="18"/>
    </w:rPr>
  </w:style>
  <w:style w:type="paragraph" w:styleId="a4">
    <w:name w:val="footer"/>
    <w:basedOn w:val="a"/>
    <w:link w:val="Char0"/>
    <w:rsid w:val="00F2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65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363</Characters>
  <Application>Microsoft Office Word</Application>
  <DocSecurity>0</DocSecurity>
  <Lines>3</Lines>
  <Paragraphs>1</Paragraphs>
  <ScaleCrop>false</ScaleCrop>
  <Company>HP Inc.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Fuyun</dc:creator>
  <cp:lastModifiedBy>wy</cp:lastModifiedBy>
  <cp:revision>3</cp:revision>
  <dcterms:created xsi:type="dcterms:W3CDTF">2014-10-29T12:08:00Z</dcterms:created>
  <dcterms:modified xsi:type="dcterms:W3CDTF">2022-07-28T09:23:00Z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