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E3" w:rsidRDefault="008404BD" w:rsidP="008404BD">
      <w:pPr>
        <w:jc w:val="center"/>
      </w:pPr>
      <w:r>
        <w:t>智慧便民服务内容</w:t>
      </w:r>
    </w:p>
    <w:p w:rsidR="008404BD" w:rsidRDefault="008404BD" w:rsidP="008404BD">
      <w:pPr>
        <w:jc w:val="center"/>
      </w:pPr>
    </w:p>
    <w:p w:rsidR="008404BD" w:rsidRDefault="008404BD" w:rsidP="008404BD">
      <w:pPr>
        <w:numPr>
          <w:ilvl w:val="0"/>
          <w:numId w:val="1"/>
        </w:numPr>
      </w:pPr>
      <w:r>
        <w:rPr>
          <w:rFonts w:hint="eastAsia"/>
        </w:rPr>
        <w:t>项目名称：北京胸科医院智慧便民服务</w:t>
      </w:r>
    </w:p>
    <w:p w:rsidR="008404BD" w:rsidRDefault="008404BD" w:rsidP="008404BD">
      <w:pPr>
        <w:numPr>
          <w:ilvl w:val="0"/>
          <w:numId w:val="1"/>
        </w:numPr>
      </w:pPr>
      <w:r>
        <w:rPr>
          <w:rFonts w:hint="eastAsia"/>
        </w:rPr>
        <w:t>服务形式：线下</w:t>
      </w:r>
      <w:r>
        <w:rPr>
          <w:rFonts w:hint="eastAsia"/>
        </w:rPr>
        <w:t>+</w:t>
      </w:r>
      <w:r>
        <w:rPr>
          <w:rFonts w:hint="eastAsia"/>
        </w:rPr>
        <w:t>线上一站式便民服务</w:t>
      </w:r>
    </w:p>
    <w:p w:rsidR="008404BD" w:rsidRDefault="008404BD" w:rsidP="008404BD">
      <w:pPr>
        <w:numPr>
          <w:ilvl w:val="0"/>
          <w:numId w:val="1"/>
        </w:numPr>
        <w:tabs>
          <w:tab w:val="left" w:pos="312"/>
        </w:tabs>
      </w:pPr>
      <w:r>
        <w:rPr>
          <w:rFonts w:hint="eastAsia"/>
        </w:rPr>
        <w:t>线下服务平台功能：</w:t>
      </w:r>
    </w:p>
    <w:p w:rsidR="008404BD" w:rsidRDefault="008404BD" w:rsidP="008404BD">
      <w:r>
        <w:rPr>
          <w:rFonts w:hint="eastAsia"/>
        </w:rPr>
        <w:t>实现通过自动售货机向病人提供预包装食品饮料、生活日用、一类二类医疗器械、特医食品等商品的销售服务。</w:t>
      </w:r>
    </w:p>
    <w:p w:rsidR="008404BD" w:rsidRDefault="008404BD" w:rsidP="008404BD">
      <w:pPr>
        <w:numPr>
          <w:ilvl w:val="0"/>
          <w:numId w:val="1"/>
        </w:numPr>
      </w:pPr>
      <w:r>
        <w:rPr>
          <w:rFonts w:hint="eastAsia"/>
        </w:rPr>
        <w:t>线上服务平台功能：</w:t>
      </w:r>
    </w:p>
    <w:p w:rsidR="008404BD" w:rsidRDefault="008404BD" w:rsidP="008404BD">
      <w:r>
        <w:rPr>
          <w:rFonts w:hint="eastAsia"/>
        </w:rPr>
        <w:t>住院病人使用手机扫码的方式，在一个小程序上实现以下功能和服务：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>智慧订餐</w:t>
      </w:r>
      <w:r>
        <w:rPr>
          <w:rFonts w:hint="eastAsia"/>
        </w:rPr>
        <w:t>/</w:t>
      </w:r>
      <w:r>
        <w:rPr>
          <w:rFonts w:hint="eastAsia"/>
        </w:rPr>
        <w:t>购物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功能要求：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4.1.1</w:t>
      </w:r>
      <w:r>
        <w:rPr>
          <w:rFonts w:hint="eastAsia"/>
        </w:rPr>
        <w:t>在线预订餐食和购买生活日用品并配送到病房的功能和服务。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4.1.2</w:t>
      </w:r>
      <w:r>
        <w:rPr>
          <w:rFonts w:hint="eastAsia"/>
        </w:rPr>
        <w:t>优先对接院内餐饮服务单位。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4.1.3</w:t>
      </w:r>
      <w:r>
        <w:rPr>
          <w:rFonts w:hint="eastAsia"/>
        </w:rPr>
        <w:t>具备菜单浏览和预订功能。</w:t>
      </w:r>
    </w:p>
    <w:p w:rsidR="008404BD" w:rsidRDefault="008404BD" w:rsidP="008404BD">
      <w:r>
        <w:rPr>
          <w:rFonts w:hint="eastAsia"/>
        </w:rPr>
        <w:t>4.1.4</w:t>
      </w:r>
      <w:r>
        <w:rPr>
          <w:rFonts w:hint="eastAsia"/>
        </w:rPr>
        <w:t>具备餐饮服务质量分析功能。</w:t>
      </w:r>
    </w:p>
    <w:p w:rsidR="008404BD" w:rsidRDefault="008404BD" w:rsidP="008404BD">
      <w:r>
        <w:rPr>
          <w:rFonts w:hint="eastAsia"/>
        </w:rPr>
        <w:t>4.2</w:t>
      </w:r>
      <w:r>
        <w:rPr>
          <w:rFonts w:hint="eastAsia"/>
        </w:rPr>
        <w:t>智慧照护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功能要求：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4.2.1</w:t>
      </w:r>
      <w:r>
        <w:rPr>
          <w:rFonts w:hint="eastAsia"/>
        </w:rPr>
        <w:t>在线预约护工服务的功能和服务。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4.2.2</w:t>
      </w:r>
      <w:r>
        <w:rPr>
          <w:rFonts w:hint="eastAsia"/>
        </w:rPr>
        <w:t>对接院内护工服务单位。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4.2.3</w:t>
      </w:r>
      <w:r>
        <w:rPr>
          <w:rFonts w:hint="eastAsia"/>
        </w:rPr>
        <w:t>具备护工服务浏览和预约功能。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4.2.4</w:t>
      </w:r>
      <w:r>
        <w:rPr>
          <w:rFonts w:hint="eastAsia"/>
        </w:rPr>
        <w:t>具备护工服务评价统计功能。</w:t>
      </w:r>
    </w:p>
    <w:p w:rsidR="008404BD" w:rsidRDefault="008404BD" w:rsidP="008404BD">
      <w:r>
        <w:rPr>
          <w:rFonts w:hint="eastAsia"/>
        </w:rPr>
        <w:t>4.2.5</w:t>
      </w:r>
      <w:r>
        <w:rPr>
          <w:rFonts w:hint="eastAsia"/>
        </w:rPr>
        <w:t>具备按满意度自动排名功能。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>智慧沟通</w:t>
      </w:r>
      <w:r>
        <w:rPr>
          <w:rFonts w:hint="eastAsia"/>
        </w:rPr>
        <w:t>/</w:t>
      </w:r>
      <w:r>
        <w:rPr>
          <w:rFonts w:hint="eastAsia"/>
        </w:rPr>
        <w:t>网签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功能要求：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4.3.1</w:t>
      </w:r>
      <w:r>
        <w:rPr>
          <w:rFonts w:hint="eastAsia"/>
        </w:rPr>
        <w:t>医生、患和家属三方通过手机实现音视频沟通并实时记录的功能和服务，实现家属在线网签权要文件的功能和服务。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4.3.2</w:t>
      </w:r>
      <w:r>
        <w:rPr>
          <w:rFonts w:hint="eastAsia"/>
        </w:rPr>
        <w:t>采用音视频流媒体技术，提供清晰流畅的多方视讯通话服务。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4.3.3</w:t>
      </w:r>
      <w:r>
        <w:rPr>
          <w:rFonts w:hint="eastAsia"/>
        </w:rPr>
        <w:t>采用混合云架构，提供稳定有备份的服务。</w:t>
      </w:r>
    </w:p>
    <w:p w:rsidR="008404BD" w:rsidRDefault="008404BD" w:rsidP="008404BD">
      <w:r>
        <w:rPr>
          <w:rFonts w:hint="eastAsia"/>
        </w:rPr>
        <w:t>4.3.4</w:t>
      </w:r>
      <w:r>
        <w:rPr>
          <w:rFonts w:hint="eastAsia"/>
        </w:rPr>
        <w:t>采用云存储技术，提供可追溯全程录音服务。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4.3.4</w:t>
      </w:r>
      <w:r>
        <w:rPr>
          <w:rFonts w:hint="eastAsia"/>
          <w:lang w:eastAsia="zh-Hans"/>
        </w:rPr>
        <w:t>实现</w:t>
      </w:r>
      <w:r>
        <w:rPr>
          <w:rFonts w:hint="eastAsia"/>
        </w:rPr>
        <w:t>实名认证、证书服务、电子签名、证据保全</w:t>
      </w:r>
      <w:r>
        <w:rPr>
          <w:rFonts w:hint="eastAsia"/>
          <w:lang w:eastAsia="zh-Hans"/>
        </w:rPr>
        <w:t>等</w:t>
      </w:r>
      <w:r>
        <w:rPr>
          <w:rFonts w:hint="eastAsia"/>
        </w:rPr>
        <w:t>端到端的电子签约服务</w:t>
      </w:r>
      <w:r>
        <w:rPr>
          <w:rFonts w:hint="eastAsia"/>
          <w:lang w:eastAsia="zh-Hans"/>
        </w:rPr>
        <w:t>，提供</w:t>
      </w:r>
      <w:r>
        <w:rPr>
          <w:rFonts w:hint="eastAsia"/>
        </w:rPr>
        <w:t>金融级安全保障，确保用户信息及</w:t>
      </w:r>
      <w:r>
        <w:rPr>
          <w:rFonts w:hint="eastAsia"/>
          <w:lang w:eastAsia="zh-Hans"/>
        </w:rPr>
        <w:t>医院电子文书的</w:t>
      </w:r>
      <w:r>
        <w:rPr>
          <w:rFonts w:hint="eastAsia"/>
        </w:rPr>
        <w:t>安全性。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4.4</w:t>
      </w:r>
      <w:r>
        <w:rPr>
          <w:rFonts w:hint="eastAsia"/>
        </w:rPr>
        <w:t>智慧娱乐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功能要求：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4.4.1</w:t>
      </w:r>
      <w:r>
        <w:rPr>
          <w:rFonts w:hint="eastAsia"/>
        </w:rPr>
        <w:t>在线使用娱乐内容的功能和服务，实现医院宣教内容的精准推送的功能和服务。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4.4.2</w:t>
      </w:r>
      <w:r>
        <w:rPr>
          <w:rFonts w:hint="eastAsia"/>
        </w:rPr>
        <w:t>采用音视频流媒体技术，提供清晰流畅的免费娱乐内容。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4.4.3</w:t>
      </w:r>
      <w:r>
        <w:rPr>
          <w:rFonts w:hint="eastAsia"/>
        </w:rPr>
        <w:t>具备多权限管理逻辑，实现多层级内容上传、审批和发布。</w:t>
      </w:r>
    </w:p>
    <w:p w:rsidR="008404BD" w:rsidRDefault="008404BD" w:rsidP="008404BD">
      <w:r>
        <w:rPr>
          <w:rFonts w:hint="eastAsia"/>
        </w:rPr>
        <w:t>4.4.4</w:t>
      </w:r>
      <w:r>
        <w:rPr>
          <w:rFonts w:hint="eastAsia"/>
        </w:rPr>
        <w:t>具备浏览质量分析功能。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4.5</w:t>
      </w:r>
      <w:r>
        <w:rPr>
          <w:rFonts w:hint="eastAsia"/>
        </w:rPr>
        <w:t>智慧监管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功能要求：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4.5.1</w:t>
      </w:r>
      <w:r>
        <w:rPr>
          <w:rFonts w:hint="eastAsia"/>
        </w:rPr>
        <w:t>在线提供智慧便民服务大数据。</w:t>
      </w:r>
    </w:p>
    <w:p w:rsidR="008404BD" w:rsidRDefault="008404BD" w:rsidP="008404BD">
      <w:pPr>
        <w:rPr>
          <w:rFonts w:hint="eastAsia"/>
        </w:rPr>
      </w:pPr>
      <w:r>
        <w:rPr>
          <w:rFonts w:hint="eastAsia"/>
        </w:rPr>
        <w:t>4.5.2</w:t>
      </w:r>
      <w:r>
        <w:rPr>
          <w:rFonts w:hint="eastAsia"/>
        </w:rPr>
        <w:t>提供实时便民服务可视化数据看板功能。</w:t>
      </w:r>
    </w:p>
    <w:p w:rsidR="008404BD" w:rsidRDefault="008404BD" w:rsidP="008404BD">
      <w:r>
        <w:rPr>
          <w:rFonts w:hint="eastAsia"/>
        </w:rPr>
        <w:t>4.5.3</w:t>
      </w:r>
      <w:r>
        <w:rPr>
          <w:rFonts w:hint="eastAsia"/>
        </w:rPr>
        <w:t>提供便民服务大数据同比、环比分析功能。</w:t>
      </w:r>
    </w:p>
    <w:p w:rsidR="008404BD" w:rsidRPr="008404BD" w:rsidRDefault="008404BD" w:rsidP="008404BD">
      <w:pPr>
        <w:jc w:val="left"/>
        <w:rPr>
          <w:rFonts w:hint="eastAsia"/>
        </w:rPr>
      </w:pPr>
      <w:bookmarkStart w:id="0" w:name="_GoBack"/>
      <w:bookmarkEnd w:id="0"/>
    </w:p>
    <w:sectPr w:rsidR="008404BD" w:rsidRPr="0084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00" w:rsidRDefault="00CC0200" w:rsidP="008404BD">
      <w:r>
        <w:separator/>
      </w:r>
    </w:p>
  </w:endnote>
  <w:endnote w:type="continuationSeparator" w:id="0">
    <w:p w:rsidR="00CC0200" w:rsidRDefault="00CC0200" w:rsidP="0084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00" w:rsidRDefault="00CC0200" w:rsidP="008404BD">
      <w:r>
        <w:separator/>
      </w:r>
    </w:p>
  </w:footnote>
  <w:footnote w:type="continuationSeparator" w:id="0">
    <w:p w:rsidR="00CC0200" w:rsidRDefault="00CC0200" w:rsidP="0084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7E614D"/>
    <w:multiLevelType w:val="singleLevel"/>
    <w:tmpl w:val="D17E614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01"/>
    <w:rsid w:val="005007E3"/>
    <w:rsid w:val="008404BD"/>
    <w:rsid w:val="00887601"/>
    <w:rsid w:val="00C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4E8468-5310-4C3B-9CE6-73E5C7F7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>HP Inc.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2022-05-19T03:19:00Z</dcterms:created>
  <dcterms:modified xsi:type="dcterms:W3CDTF">2022-05-19T03:28:00Z</dcterms:modified>
</cp:coreProperties>
</file>